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01" w:rsidRDefault="00360501">
      <w:r>
        <w:t>Uji Anova</w:t>
      </w:r>
    </w:p>
    <w:p w:rsidR="00360501" w:rsidRDefault="00360501" w:rsidP="00360501"/>
    <w:p w:rsidR="00360501" w:rsidRDefault="00360501" w:rsidP="00360501">
      <w:proofErr w:type="gramStart"/>
      <w:r>
        <w:t>Dalam bidang industri, genetika, dan bidang kehidupan lainnya, data yang dimiliki harus diuji dan diamati untuk kemajuan industri.</w:t>
      </w:r>
      <w:proofErr w:type="gramEnd"/>
      <w:r>
        <w:t xml:space="preserve"> Data tersebut biasanya berbentuk kumpulan data yang harus diuji dan diamati melalui metode </w:t>
      </w:r>
      <w:r w:rsidR="001C5DB2">
        <w:t>statistic</w:t>
      </w:r>
    </w:p>
    <w:p w:rsidR="001C5DB2" w:rsidRDefault="001C5DB2" w:rsidP="00360501">
      <w:proofErr w:type="gramStart"/>
      <w:r w:rsidRPr="001C5DB2">
        <w:t>Untuk melakukan uji ANOVA, harus dipenuhi beberapa asumsi yaitu sampel diambil dari kelompok yang independen, variansi antar kelompok harus homogen dan data masing-masing kelompok berdistribusi normal.</w:t>
      </w:r>
      <w:proofErr w:type="gramEnd"/>
      <w:r w:rsidRPr="001C5DB2">
        <w:t xml:space="preserve"> </w:t>
      </w:r>
      <w:proofErr w:type="gramStart"/>
      <w:r w:rsidRPr="001C5DB2">
        <w:t>ANOVA ini relatif mudah dimodifikasi dan dapat dikembangkan untuk berbagai bentuk percobaan yang lebih rumit.</w:t>
      </w:r>
      <w:proofErr w:type="gramEnd"/>
      <w:r w:rsidRPr="001C5DB2">
        <w:t xml:space="preserve"> </w:t>
      </w:r>
      <w:proofErr w:type="gramStart"/>
      <w:r w:rsidRPr="001C5DB2">
        <w:t>Selain itu, analisis ini juga masih memiliki keterkaitan dengan analisis regresi.</w:t>
      </w:r>
      <w:proofErr w:type="gramEnd"/>
      <w:r w:rsidRPr="001C5DB2">
        <w:t xml:space="preserve"> </w:t>
      </w:r>
      <w:proofErr w:type="gramStart"/>
      <w:r w:rsidRPr="001C5DB2">
        <w:t>Akibatnya, penggunaannya sangat luas di berbagai bidang, mulai dari eksperimen laboratorium hingga eksperimen periklanan, pertanian, psikologi, kesehatan dan kemasyarakatan.</w:t>
      </w:r>
      <w:proofErr w:type="gramEnd"/>
    </w:p>
    <w:p w:rsidR="00360501" w:rsidRDefault="00360501" w:rsidP="00360501">
      <w:proofErr w:type="gramStart"/>
      <w:r>
        <w:t>tes</w:t>
      </w:r>
      <w:proofErr w:type="gramEnd"/>
      <w:r>
        <w:t xml:space="preserve"> Anova yang dikembangkan R.A Fisher untuk membandingkan rata-rata populasi dari dua kelompok atau lebih sehingga bisa menentukan hubungan di antara mereka. </w:t>
      </w:r>
      <w:proofErr w:type="gramStart"/>
      <w:r>
        <w:t>Analisis ragam atau anova digunakan untuk melihat perbandingan rata-rata dari dua kelompok atau lebih.</w:t>
      </w:r>
      <w:proofErr w:type="gramEnd"/>
      <w:r>
        <w:t xml:space="preserve"> </w:t>
      </w:r>
      <w:proofErr w:type="gramStart"/>
      <w:r>
        <w:t>Hal ini memudahkan analisis beberapa kelompok sampel yang berbeda dengan minimal risiko kesalahan.</w:t>
      </w:r>
      <w:proofErr w:type="gramEnd"/>
    </w:p>
    <w:p w:rsidR="00360501" w:rsidRDefault="00360501" w:rsidP="00360501">
      <w:proofErr w:type="gramStart"/>
      <w:r>
        <w:t>asumsi</w:t>
      </w:r>
      <w:proofErr w:type="gramEnd"/>
      <w:r>
        <w:t xml:space="preserve"> yang harus dipenuhi untuk melakukan uji Anova yaitu:</w:t>
      </w:r>
    </w:p>
    <w:p w:rsidR="00360501" w:rsidRDefault="00360501" w:rsidP="00360501">
      <w:pPr>
        <w:pStyle w:val="ListParagraph"/>
        <w:numPr>
          <w:ilvl w:val="0"/>
          <w:numId w:val="1"/>
        </w:numPr>
      </w:pPr>
      <w:r>
        <w:t xml:space="preserve">Random sampling: sampel bersifat independen dan bebas, artinya individu sampel diambil secara acak (random) dari masing-masing populasi atau kelompok data. </w:t>
      </w:r>
    </w:p>
    <w:p w:rsidR="00360501" w:rsidRDefault="00360501" w:rsidP="00360501">
      <w:pPr>
        <w:pStyle w:val="ListParagraph"/>
        <w:numPr>
          <w:ilvl w:val="0"/>
          <w:numId w:val="1"/>
        </w:numPr>
      </w:pPr>
      <w:r>
        <w:t xml:space="preserve">Multivariate normality: distribusi gejala tiap populasi atau kelompok data adalah normal. Untuk mendapat data dengan distribusi normal, jumlah sampel bisa diperbanyak atau bisa dilakukan tes normalitas terlebih dahulu. </w:t>
      </w:r>
    </w:p>
    <w:p w:rsidR="00360501" w:rsidRDefault="00360501" w:rsidP="00360501">
      <w:pPr>
        <w:pStyle w:val="ListParagraph"/>
        <w:numPr>
          <w:ilvl w:val="0"/>
          <w:numId w:val="1"/>
        </w:numPr>
      </w:pPr>
      <w:r>
        <w:t>Homogenity of variance: setiap populasi memiliki kesamaan variansi, jika berbedapun hendaknya tidak terlalu signifikan. Kesamaan variansi dapat diketahui melalui pengujian variansi.</w:t>
      </w:r>
    </w:p>
    <w:p w:rsidR="00360501" w:rsidRDefault="00360501" w:rsidP="00360501">
      <w:r>
        <w:t xml:space="preserve">Fungsi uji Anova </w:t>
      </w:r>
    </w:p>
    <w:p w:rsidR="00360501" w:rsidRDefault="00360501" w:rsidP="00360501">
      <w:proofErr w:type="gramStart"/>
      <w:r>
        <w:t>Uji Anova berfungsi untuk membandingkan rata-rata populasi untuk mengetahui perbedaan signifikan dari dua atau lebih kelompok data.</w:t>
      </w:r>
      <w:proofErr w:type="gramEnd"/>
      <w:r>
        <w:t xml:space="preserve"> </w:t>
      </w:r>
      <w:proofErr w:type="gramStart"/>
      <w:r>
        <w:t>Ada dua jenis uji Anova yaitu uji Anova satu arah dan juga uji Anova dua arah.</w:t>
      </w:r>
      <w:proofErr w:type="gramEnd"/>
      <w:r>
        <w:t xml:space="preserve"> Anova satu arah berfungsi menganalisis data yang hanya memiliki satu variabel bebas atau karena satu faktor. </w:t>
      </w:r>
      <w:proofErr w:type="gramStart"/>
      <w:r>
        <w:t>Adapun Anova dua arah menganalisis data yang memiliki dua variabel bebas atau memiliki faktor kedua yang memengaruhi kondisi populasi.</w:t>
      </w:r>
      <w:proofErr w:type="gramEnd"/>
    </w:p>
    <w:p w:rsidR="00360501" w:rsidRDefault="00360501" w:rsidP="00360501">
      <w:r>
        <w:t xml:space="preserve">Tujuan uji Anova </w:t>
      </w:r>
    </w:p>
    <w:p w:rsidR="00360501" w:rsidRDefault="00360501" w:rsidP="00360501">
      <w:r>
        <w:t xml:space="preserve">Tujuan Anova adalah untuk mengambil kesimpulan dengan </w:t>
      </w:r>
      <w:proofErr w:type="gramStart"/>
      <w:r>
        <w:t>cara</w:t>
      </w:r>
      <w:proofErr w:type="gramEnd"/>
      <w:r>
        <w:t xml:space="preserve"> menemukan kelompok data yang berbeda. Hal ini dilakukan dengan memberikan hipotesis nol kepada populasi dat</w:t>
      </w:r>
      <w:r w:rsidR="008B698E">
        <w:t>a</w:t>
      </w:r>
    </w:p>
    <w:p w:rsidR="008B698E" w:rsidRDefault="008B698E" w:rsidP="00360501">
      <w:proofErr w:type="gramStart"/>
      <w:r w:rsidRPr="008B698E">
        <w:lastRenderedPageBreak/>
        <w:t>Dalam analisis ragam Anova, hipotesis yang digunakan hanya berupa hipotesis untuk kasus dua arah.</w:t>
      </w:r>
      <w:proofErr w:type="gramEnd"/>
      <w:r w:rsidRPr="008B698E">
        <w:t xml:space="preserve"> Artinya hipotesis yang digunakan untuk Anova satu arah dan Anova dua arah adalah </w:t>
      </w:r>
      <w:proofErr w:type="gramStart"/>
      <w:r w:rsidRPr="008B698E">
        <w:t>sama</w:t>
      </w:r>
      <w:proofErr w:type="gramEnd"/>
      <w:r w:rsidRPr="008B698E">
        <w:t xml:space="preserve">. </w:t>
      </w:r>
      <w:proofErr w:type="gramStart"/>
      <w:r w:rsidRPr="008B698E">
        <w:t>Perlu diketahui bahwa dalam analisis ragam Anova kita tidak dapat menentukan mana kelompok yang benar-benar berbeda.</w:t>
      </w:r>
      <w:proofErr w:type="gramEnd"/>
      <w:r w:rsidRPr="008B698E">
        <w:t xml:space="preserve"> </w:t>
      </w:r>
      <w:proofErr w:type="gramStart"/>
      <w:r w:rsidRPr="008B698E">
        <w:t>Kemampuan analisis ragam Anova hanya mampu mendeteksi Apakah ada perbedaan rata-rata dari beberapa kelompok tersebut.</w:t>
      </w:r>
      <w:proofErr w:type="gramEnd"/>
    </w:p>
    <w:p w:rsidR="00360501" w:rsidRDefault="00360501" w:rsidP="00360501">
      <w:r>
        <w:t xml:space="preserve">Langkah uji Anova satu arah Berikut adalah langkah-langkah uji Anova menurut Beth Dawson Saunders dan Robert G Trapp dalam buku </w:t>
      </w:r>
      <w:proofErr w:type="gramStart"/>
      <w:r>
        <w:t>Comparing</w:t>
      </w:r>
      <w:proofErr w:type="gramEnd"/>
      <w:r>
        <w:t xml:space="preserve"> Three or More Means. Basic &amp; Clinical Biostatistics (1998), yaitu:</w:t>
      </w:r>
    </w:p>
    <w:p w:rsidR="00360501" w:rsidRDefault="00360501" w:rsidP="00360501">
      <w:pPr>
        <w:pStyle w:val="ListParagraph"/>
        <w:numPr>
          <w:ilvl w:val="0"/>
          <w:numId w:val="2"/>
        </w:numPr>
      </w:pPr>
      <w:r>
        <w:t xml:space="preserve"> Memenuhi asumsi Langkah awal pengujuan Anova adalah memenuhi ketiga asumsi yang menjadi syarat pengujian. </w:t>
      </w:r>
    </w:p>
    <w:p w:rsidR="008725F0" w:rsidRDefault="00360501" w:rsidP="00360501">
      <w:pPr>
        <w:pStyle w:val="ListParagraph"/>
        <w:numPr>
          <w:ilvl w:val="0"/>
          <w:numId w:val="2"/>
        </w:numPr>
      </w:pPr>
      <w:r>
        <w:t>Menghitung mean Langkah selanjutnya adalah menghitung mean masing-masing kelompok. Setelah selesai, maka dapat dihitung juga mean keseluruhan atau mean total.</w:t>
      </w:r>
    </w:p>
    <w:p w:rsidR="008725F0" w:rsidRDefault="00360501" w:rsidP="008725F0">
      <w:pPr>
        <w:pStyle w:val="ListParagraph"/>
        <w:numPr>
          <w:ilvl w:val="0"/>
          <w:numId w:val="2"/>
        </w:numPr>
      </w:pPr>
      <w:r>
        <w:t xml:space="preserve"> Menghitung deviasi</w:t>
      </w:r>
      <w:r w:rsidR="008725F0">
        <w:t xml:space="preserve">Selanjutnya adalah menghitung deviasi dari nilai mean kelompok juga mean total. Dari sini </w:t>
      </w:r>
      <w:proofErr w:type="gramStart"/>
      <w:r w:rsidR="008725F0">
        <w:t>akan</w:t>
      </w:r>
      <w:proofErr w:type="gramEnd"/>
      <w:r w:rsidR="008725F0">
        <w:t xml:space="preserve"> terlihat variabilitas keseluruhan sampel datanya.</w:t>
      </w:r>
    </w:p>
    <w:p w:rsidR="008725F0" w:rsidRDefault="008725F0" w:rsidP="008725F0">
      <w:pPr>
        <w:pStyle w:val="ListParagraph"/>
        <w:numPr>
          <w:ilvl w:val="0"/>
          <w:numId w:val="2"/>
        </w:numPr>
      </w:pPr>
      <w:r>
        <w:t xml:space="preserve"> Menghitung mean kuadrat Lalu dihitung nilai mean kuadratnya dari masing-masing kelompok dan total. Setelah hasil mean kuadrat didapatkan, maka bisa dihitung degree of freedom atau derajat kebebasannya baik variabel antar kelompok dan variabel dalam kelompok. Nilai mean kuadrat bisa dikuadratkan, namun </w:t>
      </w:r>
      <w:proofErr w:type="gramStart"/>
      <w:r>
        <w:t>akan</w:t>
      </w:r>
      <w:proofErr w:type="gramEnd"/>
      <w:r>
        <w:t xml:space="preserve"> merepotkan jika sampel dalam jumlah banyak. Sehingga mean kuadrat juga dapat dihitung dengan </w:t>
      </w:r>
      <w:proofErr w:type="gramStart"/>
      <w:r>
        <w:t>cara</w:t>
      </w:r>
      <w:proofErr w:type="gramEnd"/>
      <w:r>
        <w:t xml:space="preserve"> membandingkan nilai deviasi kuadrat dibagi dengan nilai derajat kebebasan.</w:t>
      </w:r>
    </w:p>
    <w:p w:rsidR="008725F0" w:rsidRDefault="008725F0" w:rsidP="008725F0">
      <w:pPr>
        <w:pStyle w:val="ListParagraph"/>
        <w:numPr>
          <w:ilvl w:val="0"/>
          <w:numId w:val="2"/>
        </w:numPr>
      </w:pPr>
      <w:r>
        <w:t xml:space="preserve"> Menghitung F-ratio Langkah selanjutnya adalah mencari nilai F-ratio dengan membandingkan nilai mean kuadrat antar kelompok dan nilai mean kuadrat dalam kelompok. </w:t>
      </w:r>
    </w:p>
    <w:p w:rsidR="008725F0" w:rsidRDefault="008725F0" w:rsidP="008725F0">
      <w:pPr>
        <w:pStyle w:val="ListParagraph"/>
        <w:numPr>
          <w:ilvl w:val="0"/>
          <w:numId w:val="2"/>
        </w:numPr>
      </w:pPr>
      <w:r>
        <w:t>Membandingkan dengan hipotesis nol Dari nilai F-ratio yang dihitung kemudian dibandingkan dengan nilai F pada tabel. Jika nilai F-ratio lebih besar daripada nilai F tabel, hipotesis nol ditolak. Sehingga mengartikan bahwa terdapat perbedaan y</w:t>
      </w:r>
      <w:bookmarkStart w:id="0" w:name="_GoBack"/>
      <w:bookmarkEnd w:id="0"/>
      <w:r>
        <w:t xml:space="preserve">ang signifikan antara mean kelompok data. Namun jika nilai F-ratio lebih kecil atau </w:t>
      </w:r>
      <w:proofErr w:type="gramStart"/>
      <w:r>
        <w:t>sama</w:t>
      </w:r>
      <w:proofErr w:type="gramEnd"/>
      <w:r>
        <w:t xml:space="preserve"> dengan nilai F tabel, maka hipotesis nol diterima. Hal ini masing-masing kelompok data memiliki nilai mean yang </w:t>
      </w:r>
      <w:proofErr w:type="gramStart"/>
      <w:r>
        <w:t>sama</w:t>
      </w:r>
      <w:proofErr w:type="gramEnd"/>
      <w:r>
        <w:t>, atau tidak ada perbedaan yang signifikan di anatar kelompok-kelompok data tersebut.</w:t>
      </w:r>
    </w:p>
    <w:p w:rsidR="0080310B" w:rsidRDefault="0080310B" w:rsidP="0080310B">
      <w:pPr>
        <w:pStyle w:val="ListParagraph"/>
      </w:pPr>
    </w:p>
    <w:p w:rsidR="0080310B" w:rsidRDefault="0080310B" w:rsidP="0080310B">
      <w:pPr>
        <w:pStyle w:val="ListParagraph"/>
      </w:pPr>
      <w:r>
        <w:t>Hipotesis yang digunakan dalam Anova satu arah adalah sebagai berikut:</w:t>
      </w:r>
    </w:p>
    <w:p w:rsidR="0080310B" w:rsidRDefault="0080310B" w:rsidP="0080310B">
      <w:pPr>
        <w:pStyle w:val="ListParagraph"/>
      </w:pPr>
    </w:p>
    <w:p w:rsidR="0080310B" w:rsidRDefault="0080310B" w:rsidP="0080310B">
      <w:pPr>
        <w:pStyle w:val="ListParagraph"/>
      </w:pPr>
      <w:r>
        <w:t xml:space="preserve">    H0: μ1 = μ2 = μ3 = … = μn, Tidak terdapat perbedaan signifikan antara rata-rata hitung dari </w:t>
      </w:r>
      <w:proofErr w:type="gramStart"/>
      <w:r>
        <w:t>n  kelompok</w:t>
      </w:r>
      <w:proofErr w:type="gramEnd"/>
      <w:r>
        <w:t>.</w:t>
      </w:r>
    </w:p>
    <w:p w:rsidR="0080310B" w:rsidRDefault="0080310B" w:rsidP="0080310B">
      <w:pPr>
        <w:pStyle w:val="ListParagraph"/>
      </w:pPr>
      <w:r>
        <w:t xml:space="preserve">    H1: μ1 ≠ μ2 ≠ μ3 ≠ … ≠ μn, Ada perbedaan yang signifikan antara rata-rata hitung dari n kelompok</w:t>
      </w:r>
    </w:p>
    <w:p w:rsidR="0080310B" w:rsidRDefault="0080310B" w:rsidP="0080310B">
      <w:pPr>
        <w:pStyle w:val="ListParagraph"/>
      </w:pPr>
    </w:p>
    <w:p w:rsidR="0080310B" w:rsidRDefault="0080310B" w:rsidP="0080310B">
      <w:pPr>
        <w:pStyle w:val="ListParagraph"/>
      </w:pPr>
      <w:proofErr w:type="gramStart"/>
      <w:r>
        <w:t>Dalam analisis ragam Anova, hipotesis yang digunakan hanya berupa hipotesis untuk kasus dua arah.</w:t>
      </w:r>
      <w:proofErr w:type="gramEnd"/>
      <w:r>
        <w:t xml:space="preserve"> Artinya hipotesis yang digunakan untuk Anova satu arah dan Anova dua arah adalah </w:t>
      </w:r>
      <w:proofErr w:type="gramStart"/>
      <w:r>
        <w:t>sama</w:t>
      </w:r>
      <w:proofErr w:type="gramEnd"/>
      <w:r>
        <w:t xml:space="preserve">. </w:t>
      </w:r>
      <w:proofErr w:type="gramStart"/>
      <w:r>
        <w:t xml:space="preserve">Perlu diketahui bahwa dalam analisis ragam Anova kita tidak dapat menentukan mana </w:t>
      </w:r>
      <w:r>
        <w:lastRenderedPageBreak/>
        <w:t>kelompok yang benar-benar berbeda.</w:t>
      </w:r>
      <w:proofErr w:type="gramEnd"/>
      <w:r>
        <w:t xml:space="preserve"> </w:t>
      </w:r>
      <w:proofErr w:type="gramStart"/>
      <w:r>
        <w:t>Kemampuan analisis ragam Anova hanya mampu mendeteksi Apakah ada perbedaan rata-rata dari beberapa kelompok tersebut.</w:t>
      </w:r>
      <w:proofErr w:type="gramEnd"/>
    </w:p>
    <w:p w:rsidR="0080310B" w:rsidRDefault="0080310B" w:rsidP="0080310B">
      <w:pPr>
        <w:pStyle w:val="ListParagraph"/>
      </w:pPr>
    </w:p>
    <w:p w:rsidR="0080310B" w:rsidRDefault="0080310B" w:rsidP="0080310B">
      <w:pPr>
        <w:pStyle w:val="ListParagraph"/>
      </w:pPr>
      <w:r>
        <w:t>Misalkan ada k populasi yang berdistribusi normal, dengan rata-rata populasinya, x¯1</w:t>
      </w:r>
      <w:proofErr w:type="gramStart"/>
      <w:r>
        <w:t>,x</w:t>
      </w:r>
      <w:proofErr w:type="gramEnd"/>
      <w:r>
        <w:t>¯2,…,x¯n serta ragam populasinya sama walaupun nilainya tidak diketahui, bisa disusun dalam bentuk table:</w:t>
      </w:r>
    </w:p>
    <w:p w:rsidR="0080310B" w:rsidRDefault="0080310B" w:rsidP="0080310B">
      <w:pPr>
        <w:pStyle w:val="ListParagraph"/>
      </w:pPr>
      <w:r>
        <w:t>Tabel 1 Matriks Anova satu arah</w:t>
      </w:r>
    </w:p>
    <w:p w:rsidR="0080310B" w:rsidRDefault="0080310B" w:rsidP="0080310B">
      <w:pPr>
        <w:pStyle w:val="ListParagraph"/>
      </w:pPr>
      <w:r w:rsidRPr="0080310B">
        <w:rPr>
          <w:noProof/>
        </w:rPr>
        <w:drawing>
          <wp:inline distT="0" distB="0" distL="0" distR="0" wp14:anchorId="1F4053E8" wp14:editId="01DF9BD7">
            <wp:extent cx="5943600" cy="2672626"/>
            <wp:effectExtent l="0" t="0" r="0" b="0"/>
            <wp:docPr id="1" name="Picture 1" descr="Tabel 1 Matriks Anova satu a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l 1 Matriks Anova satu ara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72626"/>
                    </a:xfrm>
                    <a:prstGeom prst="rect">
                      <a:avLst/>
                    </a:prstGeom>
                    <a:noFill/>
                    <a:ln>
                      <a:noFill/>
                    </a:ln>
                  </pic:spPr>
                </pic:pic>
              </a:graphicData>
            </a:graphic>
          </wp:inline>
        </w:drawing>
      </w:r>
    </w:p>
    <w:p w:rsidR="0080310B" w:rsidRDefault="0080310B" w:rsidP="0080310B">
      <w:pPr>
        <w:pStyle w:val="ListParagraph"/>
      </w:pPr>
    </w:p>
    <w:p w:rsidR="0080310B" w:rsidRDefault="0080310B" w:rsidP="0080310B">
      <w:pPr>
        <w:pStyle w:val="ListParagraph"/>
      </w:pPr>
      <w:r>
        <w:t>Keterangan:</w:t>
      </w:r>
    </w:p>
    <w:p w:rsidR="0080310B" w:rsidRDefault="0080310B" w:rsidP="0080310B">
      <w:pPr>
        <w:pStyle w:val="ListParagraph"/>
      </w:pPr>
    </w:p>
    <w:p w:rsidR="0080310B" w:rsidRDefault="0080310B" w:rsidP="0080310B">
      <w:pPr>
        <w:pStyle w:val="ListParagraph"/>
      </w:pPr>
      <w:r>
        <w:t xml:space="preserve">    Xij = individu (elemen) ke-i dari sampel j</w:t>
      </w:r>
    </w:p>
    <w:p w:rsidR="0080310B" w:rsidRDefault="0080310B" w:rsidP="0080310B">
      <w:pPr>
        <w:pStyle w:val="ListParagraph"/>
      </w:pPr>
      <w:r>
        <w:t xml:space="preserve">    k = banyaknya populasi/ perlakuan</w:t>
      </w:r>
    </w:p>
    <w:p w:rsidR="0080310B" w:rsidRDefault="0080310B" w:rsidP="0080310B">
      <w:pPr>
        <w:pStyle w:val="ListParagraph"/>
      </w:pPr>
      <w:r>
        <w:t xml:space="preserve">    </w:t>
      </w:r>
      <w:proofErr w:type="gramStart"/>
      <w:r>
        <w:t>nj</w:t>
      </w:r>
      <w:proofErr w:type="gramEnd"/>
      <w:r>
        <w:t xml:space="preserve"> = banyaknya individu dalam sampel j</w:t>
      </w:r>
    </w:p>
    <w:p w:rsidR="0080310B" w:rsidRDefault="0080310B" w:rsidP="0080310B">
      <w:pPr>
        <w:pStyle w:val="ListParagraph"/>
      </w:pPr>
      <w:r>
        <w:t xml:space="preserve">    N = S nj </w:t>
      </w:r>
      <w:proofErr w:type="gramStart"/>
      <w:r>
        <w:t>( j</w:t>
      </w:r>
      <w:proofErr w:type="gramEnd"/>
      <w:r>
        <w:t xml:space="preserve"> = 1, 2, 3, …, k) = total observasi</w:t>
      </w:r>
    </w:p>
    <w:p w:rsidR="0080310B" w:rsidRDefault="0080310B" w:rsidP="0080310B">
      <w:pPr>
        <w:pStyle w:val="ListParagraph"/>
      </w:pPr>
      <w:r>
        <w:t xml:space="preserve">    Tj = jumlah individu dalam sampel j</w:t>
      </w:r>
    </w:p>
    <w:p w:rsidR="0080310B" w:rsidRDefault="0080310B" w:rsidP="0080310B">
      <w:pPr>
        <w:pStyle w:val="ListParagraph"/>
      </w:pPr>
      <w:r>
        <w:t xml:space="preserve">    T = T1 + T2 + … + Tk = jumlah seluruh individu</w:t>
      </w:r>
    </w:p>
    <w:p w:rsidR="0080310B" w:rsidRDefault="0080310B" w:rsidP="0080310B">
      <w:pPr>
        <w:pStyle w:val="ListParagraph"/>
      </w:pPr>
    </w:p>
    <w:p w:rsidR="0080310B" w:rsidRDefault="0080310B" w:rsidP="0080310B">
      <w:pPr>
        <w:pStyle w:val="ListParagraph"/>
      </w:pPr>
      <w:proofErr w:type="gramStart"/>
      <w:r>
        <w:t>Untuk mengetahui apakah ada perbedaan rata-rata populasi, dilakukan pengujian hipotesis dengan analisis varians.</w:t>
      </w:r>
      <w:proofErr w:type="gramEnd"/>
    </w:p>
    <w:p w:rsidR="0080310B" w:rsidRDefault="0080310B" w:rsidP="0080310B">
      <w:pPr>
        <w:pStyle w:val="ListParagraph"/>
      </w:pPr>
    </w:p>
    <w:p w:rsidR="0080310B" w:rsidRDefault="0080310B" w:rsidP="0080310B">
      <w:pPr>
        <w:pStyle w:val="ListParagraph"/>
      </w:pPr>
      <w:r>
        <w:t>Prosedur Pengujian:</w:t>
      </w:r>
    </w:p>
    <w:p w:rsidR="0080310B" w:rsidRDefault="0080310B" w:rsidP="0080310B">
      <w:pPr>
        <w:pStyle w:val="ListParagraph"/>
      </w:pPr>
    </w:p>
    <w:p w:rsidR="0080310B" w:rsidRDefault="0080310B" w:rsidP="0080310B">
      <w:pPr>
        <w:pStyle w:val="ListParagraph"/>
      </w:pPr>
      <w:r>
        <w:t xml:space="preserve">1. </w:t>
      </w:r>
      <w:proofErr w:type="gramStart"/>
      <w:r>
        <w:t>H :</w:t>
      </w:r>
      <w:proofErr w:type="gramEnd"/>
      <w:r>
        <w:t xml:space="preserve"> μ1 = μ2 = … = μk (semua sama)</w:t>
      </w:r>
    </w:p>
    <w:p w:rsidR="0080310B" w:rsidRDefault="0080310B" w:rsidP="0080310B">
      <w:pPr>
        <w:pStyle w:val="ListParagraph"/>
      </w:pPr>
      <w:proofErr w:type="gramStart"/>
      <w:r>
        <w:t>H1 :</w:t>
      </w:r>
      <w:proofErr w:type="gramEnd"/>
      <w:r>
        <w:t xml:space="preserve"> Tidak semuanya sama (minimal sepasang berbeda, μi ≠ μj untuk i ≠ j)</w:t>
      </w:r>
    </w:p>
    <w:p w:rsidR="0080310B" w:rsidRDefault="0080310B" w:rsidP="0080310B">
      <w:pPr>
        <w:pStyle w:val="ListParagraph"/>
      </w:pPr>
    </w:p>
    <w:p w:rsidR="0080310B" w:rsidRDefault="0080310B" w:rsidP="0080310B">
      <w:pPr>
        <w:pStyle w:val="ListParagraph"/>
      </w:pPr>
      <w:r>
        <w:t>2. Keputusan menolak atau menerima H, dapat ditentukan dengan membuat table ANOVA sebagai berikut:</w:t>
      </w:r>
    </w:p>
    <w:p w:rsidR="0080310B" w:rsidRDefault="0080310B" w:rsidP="0080310B">
      <w:pPr>
        <w:pStyle w:val="ListParagraph"/>
      </w:pPr>
      <w:r w:rsidRPr="005842C9">
        <w:rPr>
          <w:noProof/>
          <w:shd w:val="clear" w:color="auto" w:fill="FFFFFF" w:themeFill="background1"/>
        </w:rPr>
        <w:lastRenderedPageBreak/>
        <w:drawing>
          <wp:inline distT="0" distB="0" distL="0" distR="0" wp14:anchorId="6E9386E1" wp14:editId="2CAA681D">
            <wp:extent cx="5943600" cy="2200070"/>
            <wp:effectExtent l="0" t="0" r="0" b="0"/>
            <wp:docPr id="2" name="Picture 2" descr="Tabel 2 Anova satu a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el 2 Anova satu ara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200070"/>
                    </a:xfrm>
                    <a:prstGeom prst="rect">
                      <a:avLst/>
                    </a:prstGeom>
                    <a:noFill/>
                    <a:ln>
                      <a:noFill/>
                    </a:ln>
                  </pic:spPr>
                </pic:pic>
              </a:graphicData>
            </a:graphic>
          </wp:inline>
        </w:drawing>
      </w:r>
    </w:p>
    <w:p w:rsidR="0080310B" w:rsidRDefault="0080310B" w:rsidP="0080310B">
      <w:pPr>
        <w:pStyle w:val="ListParagraph"/>
      </w:pPr>
      <w:r>
        <w:t>Keterangan:</w:t>
      </w:r>
    </w:p>
    <w:p w:rsidR="0080310B" w:rsidRDefault="0080310B" w:rsidP="0080310B">
      <w:pPr>
        <w:pStyle w:val="ListParagraph"/>
      </w:pPr>
    </w:p>
    <w:p w:rsidR="0080310B" w:rsidRDefault="0080310B" w:rsidP="0080310B">
      <w:pPr>
        <w:pStyle w:val="ListParagraph"/>
      </w:pPr>
      <w:r>
        <w:t xml:space="preserve">    SSB = Sum Square Between Group = Jumlah Kuadrat Antar Grup </w:t>
      </w:r>
      <w:proofErr w:type="gramStart"/>
      <w:r>
        <w:t>=(</w:t>
      </w:r>
      <w:proofErr w:type="gramEnd"/>
      <w:r>
        <w:t>∑T21ni)−T2N</w:t>
      </w:r>
    </w:p>
    <w:p w:rsidR="0080310B" w:rsidRDefault="0080310B" w:rsidP="0080310B">
      <w:pPr>
        <w:pStyle w:val="ListParagraph"/>
      </w:pPr>
      <w:r>
        <w:t xml:space="preserve">    SST = Total Sum Square = Jumlah Kuadrat Total </w:t>
      </w:r>
      <w:proofErr w:type="gramStart"/>
      <w:r>
        <w:t>=(</w:t>
      </w:r>
      <w:proofErr w:type="gramEnd"/>
      <w:r>
        <w:t>X2ij)−T2N</w:t>
      </w:r>
    </w:p>
    <w:p w:rsidR="0080310B" w:rsidRDefault="0080310B" w:rsidP="0080310B">
      <w:pPr>
        <w:pStyle w:val="ListParagraph"/>
      </w:pPr>
      <w:r>
        <w:t xml:space="preserve">    SSW = Sum Square </w:t>
      </w:r>
      <w:proofErr w:type="gramStart"/>
      <w:r>
        <w:t>Within</w:t>
      </w:r>
      <w:proofErr w:type="gramEnd"/>
      <w:r>
        <w:t xml:space="preserve"> Group = Jumlah Kuadrat Dalam Grup (Error) = SST – SSB</w:t>
      </w:r>
    </w:p>
    <w:p w:rsidR="0080310B" w:rsidRDefault="0080310B" w:rsidP="0080310B">
      <w:pPr>
        <w:pStyle w:val="ListParagraph"/>
      </w:pPr>
      <w:r>
        <w:t xml:space="preserve">    MSB = SSB/ v1</w:t>
      </w:r>
    </w:p>
    <w:p w:rsidR="0080310B" w:rsidRDefault="0080310B" w:rsidP="0080310B">
      <w:pPr>
        <w:pStyle w:val="ListParagraph"/>
      </w:pPr>
      <w:r>
        <w:t xml:space="preserve">    MSW = SSW/ v2</w:t>
      </w:r>
    </w:p>
    <w:p w:rsidR="0080310B" w:rsidRDefault="0080310B" w:rsidP="0080310B">
      <w:pPr>
        <w:pStyle w:val="ListParagraph"/>
      </w:pPr>
    </w:p>
    <w:p w:rsidR="0080310B" w:rsidRDefault="0080310B" w:rsidP="0080310B">
      <w:pPr>
        <w:pStyle w:val="ListParagraph"/>
      </w:pPr>
      <w:r>
        <w:t>Statistik uji yang digunakan adalah Fhitung</w:t>
      </w:r>
    </w:p>
    <w:p w:rsidR="0080310B" w:rsidRDefault="0080310B" w:rsidP="0080310B">
      <w:pPr>
        <w:pStyle w:val="ListParagraph"/>
      </w:pPr>
    </w:p>
    <w:p w:rsidR="0080310B" w:rsidRDefault="0080310B" w:rsidP="0080310B">
      <w:pPr>
        <w:pStyle w:val="ListParagraph"/>
      </w:pPr>
      <w:r>
        <w:t>Fhitung = MSB/MSW</w:t>
      </w:r>
    </w:p>
    <w:p w:rsidR="0080310B" w:rsidRDefault="0080310B" w:rsidP="0080310B">
      <w:pPr>
        <w:pStyle w:val="ListParagraph"/>
      </w:pPr>
    </w:p>
    <w:p w:rsidR="0080310B" w:rsidRDefault="0080310B" w:rsidP="0080310B">
      <w:pPr>
        <w:pStyle w:val="ListParagraph"/>
      </w:pPr>
      <w:r>
        <w:t>Tolak H</w:t>
      </w:r>
      <w:r w:rsidR="000D6AA8">
        <w:t>o;</w:t>
      </w:r>
      <w:r>
        <w:t xml:space="preserve"> jika Fhitung &gt; Ftabel</w:t>
      </w:r>
    </w:p>
    <w:p w:rsidR="008B698E" w:rsidRDefault="008B698E" w:rsidP="008B698E">
      <w:pPr>
        <w:rPr>
          <w:b/>
        </w:rPr>
      </w:pPr>
      <w:r w:rsidRPr="00111718">
        <w:rPr>
          <w:b/>
        </w:rPr>
        <w:t xml:space="preserve">Contoh </w:t>
      </w:r>
    </w:p>
    <w:p w:rsidR="008B698E" w:rsidRDefault="008B698E" w:rsidP="008B698E">
      <w:proofErr w:type="gramStart"/>
      <w:r>
        <w:t>Suatu penelitian dilakukan untuk mengetahui apakah terdapat pengaruh perbedaan kartu kredit terhadap penggunaannya.</w:t>
      </w:r>
      <w:proofErr w:type="gramEnd"/>
      <w:r>
        <w:t xml:space="preserve"> Data di bawah </w:t>
      </w:r>
      <w:proofErr w:type="gramStart"/>
      <w:r>
        <w:t>ini  adalah</w:t>
      </w:r>
      <w:proofErr w:type="gramEnd"/>
      <w:r>
        <w:t xml:space="preserve"> jumlah uang yang dibelanjakan ibu rumah tangga menggunakan kartu kredit (dalam $). Empat jenis kartu kredit dibandingkan:</w:t>
      </w:r>
    </w:p>
    <w:p w:rsidR="008B698E" w:rsidRDefault="008B698E" w:rsidP="008B698E">
      <w:r>
        <w:t>Jumlah yang dibelanjakan ($)</w:t>
      </w:r>
    </w:p>
    <w:p w:rsidR="008B698E" w:rsidRDefault="008B698E" w:rsidP="008B698E">
      <w:r>
        <w:t>ASTRA</w:t>
      </w:r>
      <w:r>
        <w:tab/>
        <w:t>BCA</w:t>
      </w:r>
      <w:r>
        <w:tab/>
        <w:t>CITI</w:t>
      </w:r>
      <w:r>
        <w:tab/>
        <w:t>AMEX</w:t>
      </w:r>
    </w:p>
    <w:p w:rsidR="008B698E" w:rsidRDefault="008B698E" w:rsidP="008B698E">
      <w:r>
        <w:t>8</w:t>
      </w:r>
      <w:r>
        <w:tab/>
        <w:t>12</w:t>
      </w:r>
      <w:r>
        <w:tab/>
        <w:t>19</w:t>
      </w:r>
      <w:r>
        <w:tab/>
        <w:t>13</w:t>
      </w:r>
    </w:p>
    <w:p w:rsidR="008B698E" w:rsidRDefault="008B698E" w:rsidP="008B698E">
      <w:r>
        <w:t>7</w:t>
      </w:r>
      <w:r>
        <w:tab/>
        <w:t>11</w:t>
      </w:r>
      <w:r>
        <w:tab/>
        <w:t>20</w:t>
      </w:r>
      <w:r>
        <w:tab/>
        <w:t>12</w:t>
      </w:r>
    </w:p>
    <w:p w:rsidR="008B698E" w:rsidRDefault="008B698E" w:rsidP="008B698E">
      <w:r>
        <w:t>10</w:t>
      </w:r>
      <w:r>
        <w:tab/>
        <w:t>16</w:t>
      </w:r>
      <w:r>
        <w:tab/>
        <w:t>15</w:t>
      </w:r>
      <w:r>
        <w:tab/>
        <w:t>14</w:t>
      </w:r>
    </w:p>
    <w:p w:rsidR="008B698E" w:rsidRDefault="008B698E" w:rsidP="008B698E">
      <w:r>
        <w:t>19</w:t>
      </w:r>
      <w:r>
        <w:tab/>
        <w:t>10</w:t>
      </w:r>
      <w:r>
        <w:tab/>
        <w:t>18</w:t>
      </w:r>
      <w:r>
        <w:tab/>
        <w:t>15</w:t>
      </w:r>
    </w:p>
    <w:p w:rsidR="008B698E" w:rsidRDefault="008B698E" w:rsidP="008B698E">
      <w:r>
        <w:t>11</w:t>
      </w:r>
      <w:r>
        <w:tab/>
        <w:t>12</w:t>
      </w:r>
      <w:r>
        <w:tab/>
        <w:t>19</w:t>
      </w:r>
      <w:r>
        <w:tab/>
        <w:t xml:space="preserve"> </w:t>
      </w:r>
    </w:p>
    <w:p w:rsidR="008B698E" w:rsidRDefault="008B698E" w:rsidP="008B698E"/>
    <w:p w:rsidR="008B698E" w:rsidRDefault="008B698E" w:rsidP="008B698E">
      <w:r>
        <w:t>Ujilah dengan α = 0</w:t>
      </w:r>
      <w:r w:rsidR="005C375D">
        <w:t>05</w:t>
      </w:r>
      <w:proofErr w:type="gramStart"/>
      <w:r w:rsidR="005C375D">
        <w:t>,</w:t>
      </w:r>
      <w:r>
        <w:t>.</w:t>
      </w:r>
      <w:proofErr w:type="gramEnd"/>
      <w:r>
        <w:t xml:space="preserve"> apakah terdapat pengaruh perbedaan kartu kredit pada penggunaannya?</w:t>
      </w:r>
    </w:p>
    <w:p w:rsidR="008B698E" w:rsidRDefault="008B698E" w:rsidP="008B698E"/>
    <w:p w:rsidR="008B698E" w:rsidRDefault="008B698E" w:rsidP="008B698E">
      <w:r>
        <w:t xml:space="preserve">    Jawaban </w:t>
      </w:r>
    </w:p>
    <w:p w:rsidR="003C6681" w:rsidRDefault="003C6681" w:rsidP="003C6681">
      <w:pPr>
        <w:pStyle w:val="ListParagraph"/>
        <w:numPr>
          <w:ilvl w:val="0"/>
          <w:numId w:val="7"/>
        </w:numPr>
      </w:pPr>
      <w:r>
        <w:t xml:space="preserve">Ho: </w:t>
      </w:r>
      <w:r>
        <w:rPr>
          <w:rFonts w:cstheme="minorHAnsi"/>
        </w:rPr>
        <w:t>µ</w:t>
      </w:r>
      <w:r w:rsidRPr="003C6681">
        <w:rPr>
          <w:vertAlign w:val="subscript"/>
        </w:rPr>
        <w:t>1</w:t>
      </w:r>
      <w:r>
        <w:t xml:space="preserve"> = </w:t>
      </w:r>
      <w:r w:rsidRPr="003C6681">
        <w:t>µ</w:t>
      </w:r>
      <w:r w:rsidRPr="003C6681">
        <w:rPr>
          <w:vertAlign w:val="subscript"/>
        </w:rPr>
        <w:t>2</w:t>
      </w:r>
      <w:r>
        <w:t xml:space="preserve"> = </w:t>
      </w:r>
      <w:r w:rsidRPr="003C6681">
        <w:t>µ</w:t>
      </w:r>
      <w:r w:rsidRPr="003C6681">
        <w:rPr>
          <w:vertAlign w:val="subscript"/>
        </w:rPr>
        <w:t>3</w:t>
      </w:r>
      <w:r>
        <w:t xml:space="preserve"> = </w:t>
      </w:r>
      <w:r w:rsidRPr="003C6681">
        <w:t>µ</w:t>
      </w:r>
      <w:r w:rsidRPr="003C6681">
        <w:rPr>
          <w:vertAlign w:val="subscript"/>
        </w:rPr>
        <w:t>4</w:t>
      </w:r>
    </w:p>
    <w:p w:rsidR="008B698E" w:rsidRDefault="003C6681" w:rsidP="003C6681">
      <w:pPr>
        <w:ind w:left="720"/>
        <w:rPr>
          <w:vertAlign w:val="subscript"/>
        </w:rPr>
      </w:pPr>
      <w:proofErr w:type="gramStart"/>
      <w:r>
        <w:t>Ha :</w:t>
      </w:r>
      <w:proofErr w:type="gramEnd"/>
      <w:r>
        <w:t xml:space="preserve"> </w:t>
      </w:r>
      <w:r w:rsidRPr="003C6681">
        <w:t>µ</w:t>
      </w:r>
      <w:r w:rsidRPr="003C6681">
        <w:rPr>
          <w:vertAlign w:val="subscript"/>
        </w:rPr>
        <w:t>1</w:t>
      </w:r>
      <w:r>
        <w:t xml:space="preserve"> </w:t>
      </w:r>
      <w:r>
        <w:rPr>
          <w:rFonts w:cstheme="minorHAnsi"/>
        </w:rPr>
        <w:t>≠</w:t>
      </w:r>
      <w:r w:rsidRPr="003C6681">
        <w:t xml:space="preserve"> µ</w:t>
      </w:r>
      <w:r w:rsidRPr="003C6681">
        <w:rPr>
          <w:vertAlign w:val="subscript"/>
        </w:rPr>
        <w:t>2</w:t>
      </w:r>
      <w:r>
        <w:t xml:space="preserve"> </w:t>
      </w:r>
      <w:r>
        <w:rPr>
          <w:rFonts w:cstheme="minorHAnsi"/>
        </w:rPr>
        <w:t>≠</w:t>
      </w:r>
      <w:r w:rsidRPr="003C6681">
        <w:t xml:space="preserve"> µ</w:t>
      </w:r>
      <w:r w:rsidRPr="003C6681">
        <w:rPr>
          <w:vertAlign w:val="subscript"/>
        </w:rPr>
        <w:t>3</w:t>
      </w:r>
      <w:r>
        <w:t xml:space="preserve"> </w:t>
      </w:r>
      <w:r>
        <w:rPr>
          <w:rFonts w:cstheme="minorHAnsi"/>
        </w:rPr>
        <w:t>≠</w:t>
      </w:r>
      <w:r w:rsidRPr="003C6681">
        <w:t xml:space="preserve"> µ</w:t>
      </w:r>
      <w:r w:rsidRPr="003C6681">
        <w:rPr>
          <w:vertAlign w:val="subscript"/>
        </w:rPr>
        <w:t>4</w:t>
      </w:r>
    </w:p>
    <w:p w:rsidR="003C6681" w:rsidRDefault="003C6681" w:rsidP="003C6681">
      <w:pPr>
        <w:pStyle w:val="ListParagraph"/>
        <w:numPr>
          <w:ilvl w:val="0"/>
          <w:numId w:val="7"/>
        </w:numPr>
      </w:pPr>
      <w:r>
        <w:t>Taraf nyata 5%; F</w:t>
      </w:r>
      <w:r w:rsidRPr="003C6681">
        <w:rPr>
          <w:vertAlign w:val="subscript"/>
        </w:rPr>
        <w:t xml:space="preserve">0,05,(3,15) </w:t>
      </w:r>
      <w:r>
        <w:t>= 3,29</w:t>
      </w:r>
      <w:r w:rsidR="000D6AA8">
        <w:t xml:space="preserve">   F o,05 (k-1; n-k) = F0,05 (4-1;19-4)</w:t>
      </w:r>
    </w:p>
    <w:p w:rsidR="003C6681" w:rsidRDefault="003C6681" w:rsidP="003C6681">
      <w:pPr>
        <w:pStyle w:val="ListParagraph"/>
        <w:numPr>
          <w:ilvl w:val="0"/>
          <w:numId w:val="7"/>
        </w:numPr>
      </w:pPr>
      <w:r>
        <w:t>Wilayah kritis</w:t>
      </w:r>
    </w:p>
    <w:p w:rsidR="003C6681" w:rsidRDefault="003C6681" w:rsidP="003C6681"/>
    <w:p w:rsidR="003C6681" w:rsidRDefault="003C6681" w:rsidP="003C6681">
      <w:r>
        <w:rPr>
          <w:noProof/>
        </w:rPr>
        <mc:AlternateContent>
          <mc:Choice Requires="wps">
            <w:drawing>
              <wp:anchor distT="0" distB="0" distL="114300" distR="114300" simplePos="0" relativeHeight="251663360" behindDoc="0" locked="0" layoutInCell="1" allowOverlap="1">
                <wp:simplePos x="0" y="0"/>
                <wp:positionH relativeFrom="column">
                  <wp:posOffset>1057275</wp:posOffset>
                </wp:positionH>
                <wp:positionV relativeFrom="paragraph">
                  <wp:posOffset>304674</wp:posOffset>
                </wp:positionV>
                <wp:extent cx="2866710" cy="924051"/>
                <wp:effectExtent l="0" t="0" r="10160" b="28575"/>
                <wp:wrapNone/>
                <wp:docPr id="8" name="Freeform 8"/>
                <wp:cNvGraphicFramePr/>
                <a:graphic xmlns:a="http://schemas.openxmlformats.org/drawingml/2006/main">
                  <a:graphicData uri="http://schemas.microsoft.com/office/word/2010/wordprocessingShape">
                    <wps:wsp>
                      <wps:cNvSpPr/>
                      <wps:spPr>
                        <a:xfrm>
                          <a:off x="0" y="0"/>
                          <a:ext cx="2866710" cy="924051"/>
                        </a:xfrm>
                        <a:custGeom>
                          <a:avLst/>
                          <a:gdLst>
                            <a:gd name="connsiteX0" fmla="*/ 0 w 2866710"/>
                            <a:gd name="connsiteY0" fmla="*/ 924051 h 924051"/>
                            <a:gd name="connsiteX1" fmla="*/ 619125 w 2866710"/>
                            <a:gd name="connsiteY1" fmla="*/ 126 h 924051"/>
                            <a:gd name="connsiteX2" fmla="*/ 2714625 w 2866710"/>
                            <a:gd name="connsiteY2" fmla="*/ 857376 h 924051"/>
                            <a:gd name="connsiteX3" fmla="*/ 2705100 w 2866710"/>
                            <a:gd name="connsiteY3" fmla="*/ 857376 h 924051"/>
                            <a:gd name="connsiteX4" fmla="*/ 2695575 w 2866710"/>
                            <a:gd name="connsiteY4" fmla="*/ 857376 h 924051"/>
                            <a:gd name="connsiteX5" fmla="*/ 2695575 w 2866710"/>
                            <a:gd name="connsiteY5" fmla="*/ 857376 h 9240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66710" h="924051">
                              <a:moveTo>
                                <a:pt x="0" y="924051"/>
                              </a:moveTo>
                              <a:cubicBezTo>
                                <a:pt x="83344" y="467644"/>
                                <a:pt x="166688" y="11238"/>
                                <a:pt x="619125" y="126"/>
                              </a:cubicBezTo>
                              <a:cubicBezTo>
                                <a:pt x="1071562" y="-10986"/>
                                <a:pt x="2366963" y="714501"/>
                                <a:pt x="2714625" y="857376"/>
                              </a:cubicBezTo>
                              <a:cubicBezTo>
                                <a:pt x="3062287" y="1000251"/>
                                <a:pt x="2705100" y="857376"/>
                                <a:pt x="2705100" y="857376"/>
                              </a:cubicBezTo>
                              <a:lnTo>
                                <a:pt x="2695575" y="857376"/>
                              </a:lnTo>
                              <a:lnTo>
                                <a:pt x="2695575" y="857376"/>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8" o:spid="_x0000_s1026" style="position:absolute;margin-left:83.25pt;margin-top:24pt;width:225.75pt;height:72.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866710,92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" path="m,924051c83344,467644,166688,11238,619125,126v452437,-11112,1747838,714375,2095500,857250c3062287,1000251,2705100,857376,2705100,857376r-9525,l2695575,857376e" filled="f" strokecolor="black [3040]">
                <v:path arrowok="t" o:connecttype="custom" o:connectlocs="0,924051;619125,126;2714625,857376;2705100,857376;2695575,857376;2695575,857376" o:connectangles="0,0,0,0,0,0"/>
              </v:shape>
            </w:pict>
          </mc:Fallback>
        </mc:AlternateContent>
      </w:r>
    </w:p>
    <w:p w:rsidR="003C6681" w:rsidRDefault="003C6681" w:rsidP="003C6681"/>
    <w:p w:rsidR="003C6681" w:rsidRDefault="003C6681" w:rsidP="003C6681">
      <w:r>
        <w:rPr>
          <w:noProof/>
        </w:rPr>
        <mc:AlternateContent>
          <mc:Choice Requires="wps">
            <w:drawing>
              <wp:anchor distT="0" distB="0" distL="114300" distR="114300" simplePos="0" relativeHeight="251664384" behindDoc="0" locked="0" layoutInCell="1" allowOverlap="1">
                <wp:simplePos x="0" y="0"/>
                <wp:positionH relativeFrom="column">
                  <wp:posOffset>2781300</wp:posOffset>
                </wp:positionH>
                <wp:positionV relativeFrom="paragraph">
                  <wp:posOffset>59055</wp:posOffset>
                </wp:positionV>
                <wp:extent cx="9525" cy="5524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9525"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9pt,4.65pt" to="219.7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" strokecolor="black [3040]"/>
            </w:pict>
          </mc:Fallback>
        </mc:AlternateContent>
      </w:r>
    </w:p>
    <w:p w:rsidR="003C6681" w:rsidRDefault="003C6681" w:rsidP="003C6681">
      <w:pPr>
        <w:tabs>
          <w:tab w:val="left" w:pos="2430"/>
          <w:tab w:val="center" w:pos="4680"/>
        </w:tabs>
      </w:pPr>
      <w:r>
        <w:rPr>
          <w:noProof/>
        </w:rPr>
        <mc:AlternateContent>
          <mc:Choice Requires="wps">
            <w:drawing>
              <wp:anchor distT="0" distB="0" distL="114300" distR="114300" simplePos="0" relativeHeight="251662336" behindDoc="0" locked="0" layoutInCell="1" allowOverlap="1" wp14:anchorId="6F7CC749" wp14:editId="20F63EF2">
                <wp:simplePos x="0" y="0"/>
                <wp:positionH relativeFrom="column">
                  <wp:posOffset>981075</wp:posOffset>
                </wp:positionH>
                <wp:positionV relativeFrom="paragraph">
                  <wp:posOffset>288290</wp:posOffset>
                </wp:positionV>
                <wp:extent cx="287655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28765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25pt,22.7pt" to="303.7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" strokecolor="black [3040]"/>
            </w:pict>
          </mc:Fallback>
        </mc:AlternateContent>
      </w:r>
      <w:r>
        <w:tab/>
        <w:t>Ho</w:t>
      </w:r>
      <w:r>
        <w:tab/>
        <w:t>Ha</w:t>
      </w:r>
    </w:p>
    <w:p w:rsidR="003C6681" w:rsidRDefault="003C6681" w:rsidP="003C6681">
      <w:pPr>
        <w:tabs>
          <w:tab w:val="left" w:pos="4095"/>
        </w:tabs>
      </w:pPr>
      <w:r>
        <w:tab/>
        <w:t>3</w:t>
      </w:r>
      <w:proofErr w:type="gramStart"/>
      <w:r>
        <w:t>,29</w:t>
      </w:r>
      <w:proofErr w:type="gramEnd"/>
    </w:p>
    <w:p w:rsidR="003C6681" w:rsidRPr="003C6681" w:rsidRDefault="003C6681" w:rsidP="003C6681">
      <w:pPr>
        <w:pStyle w:val="ListParagraph"/>
        <w:numPr>
          <w:ilvl w:val="0"/>
          <w:numId w:val="7"/>
        </w:numPr>
        <w:tabs>
          <w:tab w:val="left" w:pos="4095"/>
        </w:tabs>
      </w:pPr>
      <w:r>
        <w:t>Uji statistik</w:t>
      </w:r>
    </w:p>
    <w:p w:rsidR="008B698E" w:rsidRDefault="008B698E" w:rsidP="008B698E">
      <w:r>
        <w:t>Jumlah yang dibelanjakan ($)</w:t>
      </w:r>
    </w:p>
    <w:p w:rsidR="008B698E" w:rsidRDefault="008B698E" w:rsidP="008B698E">
      <w:r>
        <w:t>ASTRA</w:t>
      </w:r>
      <w:r>
        <w:tab/>
        <w:t>BCA</w:t>
      </w:r>
      <w:r>
        <w:tab/>
        <w:t>CITI</w:t>
      </w:r>
      <w:r>
        <w:tab/>
        <w:t>AMEX</w:t>
      </w:r>
    </w:p>
    <w:p w:rsidR="008B698E" w:rsidRDefault="008B698E" w:rsidP="008B698E">
      <w:r>
        <w:t>8</w:t>
      </w:r>
      <w:r>
        <w:tab/>
        <w:t>12</w:t>
      </w:r>
      <w:r>
        <w:tab/>
        <w:t>19</w:t>
      </w:r>
      <w:r>
        <w:tab/>
        <w:t>13</w:t>
      </w:r>
    </w:p>
    <w:p w:rsidR="008B698E" w:rsidRDefault="008B698E" w:rsidP="008B698E">
      <w:r>
        <w:t>7</w:t>
      </w:r>
      <w:r>
        <w:tab/>
        <w:t>11</w:t>
      </w:r>
      <w:r>
        <w:tab/>
        <w:t>20</w:t>
      </w:r>
      <w:r>
        <w:tab/>
        <w:t>12</w:t>
      </w:r>
    </w:p>
    <w:p w:rsidR="008B698E" w:rsidRDefault="008B698E" w:rsidP="008B698E">
      <w:r>
        <w:t>10</w:t>
      </w:r>
      <w:r>
        <w:tab/>
        <w:t>16</w:t>
      </w:r>
      <w:r>
        <w:tab/>
        <w:t>15</w:t>
      </w:r>
      <w:r>
        <w:tab/>
        <w:t>14</w:t>
      </w:r>
    </w:p>
    <w:p w:rsidR="008B698E" w:rsidRDefault="008B698E" w:rsidP="008B698E">
      <w:r>
        <w:t>19</w:t>
      </w:r>
      <w:r>
        <w:tab/>
        <w:t>10</w:t>
      </w:r>
      <w:r>
        <w:tab/>
        <w:t>18</w:t>
      </w:r>
      <w:r>
        <w:tab/>
        <w:t>15</w:t>
      </w:r>
    </w:p>
    <w:p w:rsidR="008B698E" w:rsidRDefault="008B698E" w:rsidP="008B698E">
      <w:r>
        <w:t>11</w:t>
      </w:r>
      <w:r>
        <w:tab/>
        <w:t>12</w:t>
      </w:r>
      <w:r>
        <w:tab/>
        <w:t>19</w:t>
      </w:r>
      <w:r>
        <w:tab/>
        <w:t xml:space="preserve"> </w:t>
      </w:r>
    </w:p>
    <w:p w:rsidR="008B698E" w:rsidRDefault="008B698E" w:rsidP="008B698E">
      <w:r>
        <w:t>T</w:t>
      </w:r>
      <w:r w:rsidR="003C6681">
        <w:rPr>
          <w:vertAlign w:val="subscript"/>
        </w:rPr>
        <w:t>1</w:t>
      </w:r>
      <w:r>
        <w:t xml:space="preserve"> = 55</w:t>
      </w:r>
      <w:r>
        <w:tab/>
      </w:r>
      <w:r w:rsidR="00BF2133">
        <w:t xml:space="preserve">  </w:t>
      </w:r>
      <w:r>
        <w:t>T</w:t>
      </w:r>
      <w:r w:rsidR="003C6681">
        <w:rPr>
          <w:vertAlign w:val="subscript"/>
        </w:rPr>
        <w:t>2</w:t>
      </w:r>
      <w:r>
        <w:t xml:space="preserve"> = 61</w:t>
      </w:r>
      <w:r>
        <w:tab/>
      </w:r>
      <w:r w:rsidR="00BF2133">
        <w:t xml:space="preserve">   </w:t>
      </w:r>
      <w:r>
        <w:t>T</w:t>
      </w:r>
      <w:r w:rsidR="003C6681">
        <w:rPr>
          <w:vertAlign w:val="subscript"/>
        </w:rPr>
        <w:t>3</w:t>
      </w:r>
      <w:r w:rsidR="00BF2133">
        <w:t xml:space="preserve"> = 91   </w:t>
      </w:r>
      <w:r>
        <w:t>T</w:t>
      </w:r>
      <w:r w:rsidR="003C6681">
        <w:rPr>
          <w:vertAlign w:val="subscript"/>
        </w:rPr>
        <w:t>4</w:t>
      </w:r>
      <w:r>
        <w:t xml:space="preserve"> = </w:t>
      </w:r>
      <w:proofErr w:type="gramStart"/>
      <w:r>
        <w:t>54</w:t>
      </w:r>
      <w:r w:rsidR="00192FDF">
        <w:t xml:space="preserve">  </w:t>
      </w:r>
      <w:r w:rsidR="00192FDF">
        <w:rPr>
          <w:rFonts w:cstheme="minorHAnsi"/>
        </w:rPr>
        <w:t>∑</w:t>
      </w:r>
      <w:proofErr w:type="gramEnd"/>
      <w:r w:rsidR="00192FDF">
        <w:t xml:space="preserve">T = </w:t>
      </w:r>
      <w:r w:rsidR="00841EFD">
        <w:t>261</w:t>
      </w:r>
    </w:p>
    <w:p w:rsidR="008B698E" w:rsidRDefault="00BF2133" w:rsidP="008B698E">
      <w:r>
        <w:t>n</w:t>
      </w:r>
      <w:r>
        <w:rPr>
          <w:vertAlign w:val="subscript"/>
        </w:rPr>
        <w:t>1</w:t>
      </w:r>
      <w:r w:rsidR="008B698E">
        <w:t xml:space="preserve"> = 5</w:t>
      </w:r>
      <w:r w:rsidR="008B698E">
        <w:tab/>
      </w:r>
      <w:r>
        <w:t xml:space="preserve">  </w:t>
      </w:r>
      <w:r w:rsidR="008B698E">
        <w:t>n</w:t>
      </w:r>
      <w:r>
        <w:rPr>
          <w:vertAlign w:val="subscript"/>
        </w:rPr>
        <w:t>2</w:t>
      </w:r>
      <w:r w:rsidR="008B698E">
        <w:t xml:space="preserve"> = 5</w:t>
      </w:r>
      <w:r w:rsidR="008B698E">
        <w:tab/>
      </w:r>
      <w:r>
        <w:t xml:space="preserve">   </w:t>
      </w:r>
      <w:r w:rsidR="008B698E">
        <w:t>n</w:t>
      </w:r>
      <w:r w:rsidRPr="00BF2133">
        <w:rPr>
          <w:vertAlign w:val="subscript"/>
        </w:rPr>
        <w:t>3</w:t>
      </w:r>
      <w:r w:rsidR="008B698E">
        <w:t xml:space="preserve"> = 5</w:t>
      </w:r>
      <w:r w:rsidR="008B698E">
        <w:tab/>
      </w:r>
      <w:r>
        <w:t xml:space="preserve">     </w:t>
      </w:r>
      <w:r w:rsidR="008B698E">
        <w:t>n</w:t>
      </w:r>
      <w:r>
        <w:rPr>
          <w:vertAlign w:val="subscript"/>
        </w:rPr>
        <w:t>4</w:t>
      </w:r>
      <w:r w:rsidR="008B698E">
        <w:t xml:space="preserve"> = 4</w:t>
      </w:r>
    </w:p>
    <w:p w:rsidR="008B698E" w:rsidRDefault="008B698E" w:rsidP="008B698E">
      <w:r>
        <w:rPr>
          <w:rFonts w:cstheme="minorHAnsi"/>
        </w:rPr>
        <w:t>Ⴟ</w:t>
      </w:r>
      <w:r w:rsidR="00BF2133">
        <w:rPr>
          <w:rFonts w:cstheme="minorHAnsi"/>
          <w:vertAlign w:val="subscript"/>
        </w:rPr>
        <w:t>1</w:t>
      </w:r>
      <w:r>
        <w:t>=11</w:t>
      </w:r>
      <w:r>
        <w:tab/>
      </w:r>
      <w:r w:rsidR="00BF2133" w:rsidRPr="00BF2133">
        <w:t>Ⴟ</w:t>
      </w:r>
      <w:r w:rsidR="00BF2133">
        <w:rPr>
          <w:vertAlign w:val="subscript"/>
        </w:rPr>
        <w:t>2</w:t>
      </w:r>
      <w:r>
        <w:t xml:space="preserve">= </w:t>
      </w:r>
      <w:proofErr w:type="gramStart"/>
      <w:r>
        <w:t>12.2</w:t>
      </w:r>
      <w:r w:rsidR="00BF2133">
        <w:t xml:space="preserve">  </w:t>
      </w:r>
      <w:r w:rsidR="00BF2133" w:rsidRPr="00BF2133">
        <w:t>Ⴟ</w:t>
      </w:r>
      <w:r w:rsidR="00BF2133">
        <w:rPr>
          <w:vertAlign w:val="subscript"/>
        </w:rPr>
        <w:t>3</w:t>
      </w:r>
      <w:proofErr w:type="gramEnd"/>
      <w:r w:rsidR="00BF2133">
        <w:t xml:space="preserve">=18.2   </w:t>
      </w:r>
      <w:r w:rsidR="00BF2133" w:rsidRPr="00BF2133">
        <w:t>Ⴟ</w:t>
      </w:r>
      <w:r w:rsidR="00BF2133">
        <w:rPr>
          <w:vertAlign w:val="subscript"/>
        </w:rPr>
        <w:t>4</w:t>
      </w:r>
      <w:r>
        <w:t>= 13.5</w:t>
      </w:r>
    </w:p>
    <w:p w:rsidR="00192FDF" w:rsidRDefault="00192FDF" w:rsidP="008B698E">
      <w:r>
        <w:t>SSB = (55</w:t>
      </w:r>
      <w:r w:rsidRPr="00192FDF">
        <w:rPr>
          <w:vertAlign w:val="superscript"/>
        </w:rPr>
        <w:t>2</w:t>
      </w:r>
      <w:r>
        <w:t>/5 + 61</w:t>
      </w:r>
      <w:r w:rsidRPr="00192FDF">
        <w:rPr>
          <w:vertAlign w:val="superscript"/>
        </w:rPr>
        <w:t>2</w:t>
      </w:r>
      <w:r>
        <w:t>/5 + 91</w:t>
      </w:r>
      <w:r w:rsidRPr="00192FDF">
        <w:rPr>
          <w:vertAlign w:val="subscript"/>
        </w:rPr>
        <w:t>2</w:t>
      </w:r>
      <w:r>
        <w:t>/5 + 54</w:t>
      </w:r>
      <w:r w:rsidRPr="00192FDF">
        <w:rPr>
          <w:vertAlign w:val="superscript"/>
        </w:rPr>
        <w:t>2</w:t>
      </w:r>
      <w:r w:rsidR="00841EFD">
        <w:t>/4) – (261</w:t>
      </w:r>
      <w:r w:rsidR="00841EFD" w:rsidRPr="00841EFD">
        <w:rPr>
          <w:vertAlign w:val="superscript"/>
        </w:rPr>
        <w:t>2</w:t>
      </w:r>
      <w:r w:rsidR="00841EFD">
        <w:t>/19)</w:t>
      </w:r>
      <w:r>
        <w:t xml:space="preserve"> </w:t>
      </w:r>
      <w:r w:rsidR="00841EFD">
        <w:t>= 3.734,42 – 3.585,34 = 149</w:t>
      </w:r>
      <w:proofErr w:type="gramStart"/>
      <w:r w:rsidR="00841EFD">
        <w:t>,08</w:t>
      </w:r>
      <w:proofErr w:type="gramEnd"/>
    </w:p>
    <w:p w:rsidR="00841EFD" w:rsidRDefault="00841EFD" w:rsidP="008B698E">
      <w:r>
        <w:lastRenderedPageBreak/>
        <w:t>SSW = (8</w:t>
      </w:r>
      <w:r w:rsidRPr="00102E4C">
        <w:rPr>
          <w:vertAlign w:val="superscript"/>
        </w:rPr>
        <w:t>2</w:t>
      </w:r>
      <w:r w:rsidRPr="00102E4C">
        <w:rPr>
          <w:vertAlign w:val="subscript"/>
        </w:rPr>
        <w:t xml:space="preserve"> </w:t>
      </w:r>
      <w:r>
        <w:t>+ 7</w:t>
      </w:r>
      <w:r w:rsidRPr="00102E4C">
        <w:rPr>
          <w:vertAlign w:val="superscript"/>
        </w:rPr>
        <w:t>2</w:t>
      </w:r>
      <w:r>
        <w:t xml:space="preserve"> + 10</w:t>
      </w:r>
      <w:r w:rsidRPr="00102E4C">
        <w:rPr>
          <w:vertAlign w:val="superscript"/>
        </w:rPr>
        <w:t>2</w:t>
      </w:r>
      <w:r>
        <w:t xml:space="preserve"> +…+14</w:t>
      </w:r>
      <w:r w:rsidRPr="00102E4C">
        <w:rPr>
          <w:vertAlign w:val="superscript"/>
        </w:rPr>
        <w:t>2</w:t>
      </w:r>
      <w:r>
        <w:t xml:space="preserve"> + 15</w:t>
      </w:r>
      <w:r w:rsidRPr="00102E4C">
        <w:rPr>
          <w:vertAlign w:val="superscript"/>
        </w:rPr>
        <w:t>2</w:t>
      </w:r>
      <w:r>
        <w:t xml:space="preserve">) – </w:t>
      </w:r>
      <w:r w:rsidRPr="00841EFD">
        <w:t>(55</w:t>
      </w:r>
      <w:r w:rsidRPr="00841EFD">
        <w:rPr>
          <w:vertAlign w:val="superscript"/>
        </w:rPr>
        <w:t>2</w:t>
      </w:r>
      <w:r w:rsidRPr="00841EFD">
        <w:t>/5 + 61</w:t>
      </w:r>
      <w:r w:rsidRPr="00841EFD">
        <w:rPr>
          <w:vertAlign w:val="superscript"/>
        </w:rPr>
        <w:t>2</w:t>
      </w:r>
      <w:r w:rsidRPr="00841EFD">
        <w:t>/5 + 91</w:t>
      </w:r>
      <w:r w:rsidRPr="00841EFD">
        <w:rPr>
          <w:vertAlign w:val="subscript"/>
        </w:rPr>
        <w:t>2</w:t>
      </w:r>
      <w:r w:rsidRPr="00841EFD">
        <w:t>/5 + 54</w:t>
      </w:r>
      <w:r w:rsidRPr="00841EFD">
        <w:rPr>
          <w:vertAlign w:val="superscript"/>
        </w:rPr>
        <w:t>2</w:t>
      </w:r>
      <w:r w:rsidRPr="00841EFD">
        <w:t>/4)</w:t>
      </w:r>
      <w:r w:rsidR="00102E4C">
        <w:t xml:space="preserve"> = 3.865 -3.734</w:t>
      </w:r>
      <w:proofErr w:type="gramStart"/>
      <w:r w:rsidR="00102E4C">
        <w:t>,42</w:t>
      </w:r>
      <w:proofErr w:type="gramEnd"/>
      <w:r w:rsidR="00102E4C">
        <w:t xml:space="preserve"> = 130,58</w:t>
      </w:r>
    </w:p>
    <w:p w:rsidR="008B698E" w:rsidRDefault="00102E4C" w:rsidP="008B698E">
      <w:r>
        <w:t xml:space="preserve">MSB = </w:t>
      </w:r>
      <w:r w:rsidRPr="00102E4C">
        <w:t>149.08/ 3 = 49.69</w:t>
      </w:r>
    </w:p>
    <w:p w:rsidR="00102E4C" w:rsidRDefault="00102E4C" w:rsidP="008B698E">
      <w:r>
        <w:t xml:space="preserve">MSW = </w:t>
      </w:r>
      <w:r w:rsidRPr="00102E4C">
        <w:t>130.58/ 15 = 8.71</w:t>
      </w:r>
    </w:p>
    <w:p w:rsidR="008B698E" w:rsidRDefault="00102E4C" w:rsidP="008B698E">
      <w:proofErr w:type="gramStart"/>
      <w:r>
        <w:t>F</w:t>
      </w:r>
      <w:r w:rsidR="003A2920">
        <w:t>hitung  =</w:t>
      </w:r>
      <w:proofErr w:type="gramEnd"/>
      <w:r w:rsidR="003A2920">
        <w:t xml:space="preserve"> 49,69/8,71 = 5,71</w:t>
      </w:r>
    </w:p>
    <w:p w:rsidR="008B698E" w:rsidRDefault="008B698E" w:rsidP="008B698E">
      <w:r>
        <w:t xml:space="preserve">    </w:t>
      </w:r>
    </w:p>
    <w:p w:rsidR="008B698E" w:rsidRDefault="008B698E" w:rsidP="008B698E"/>
    <w:p w:rsidR="008B698E" w:rsidRDefault="008B698E" w:rsidP="008B698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gridCol w:w="2156"/>
        <w:gridCol w:w="1922"/>
        <w:gridCol w:w="2132"/>
        <w:gridCol w:w="536"/>
        <w:gridCol w:w="735"/>
      </w:tblGrid>
      <w:tr w:rsidR="0080310B" w:rsidRPr="0080310B" w:rsidTr="0080310B">
        <w:trPr>
          <w:tblHeader/>
          <w:tblCellSpacing w:w="15" w:type="dxa"/>
        </w:trPr>
        <w:tc>
          <w:tcPr>
            <w:tcW w:w="0" w:type="auto"/>
            <w:vAlign w:val="center"/>
            <w:hideMark/>
          </w:tcPr>
          <w:p w:rsidR="0080310B" w:rsidRPr="0080310B" w:rsidRDefault="0080310B" w:rsidP="0080310B">
            <w:pPr>
              <w:rPr>
                <w:b/>
                <w:bCs/>
              </w:rPr>
            </w:pPr>
            <w:r w:rsidRPr="0080310B">
              <w:rPr>
                <w:b/>
                <w:bCs/>
              </w:rPr>
              <w:t>Sumber   Keragaman</w:t>
            </w:r>
          </w:p>
        </w:tc>
        <w:tc>
          <w:tcPr>
            <w:tcW w:w="0" w:type="auto"/>
            <w:vAlign w:val="center"/>
            <w:hideMark/>
          </w:tcPr>
          <w:p w:rsidR="0080310B" w:rsidRPr="0080310B" w:rsidRDefault="0080310B" w:rsidP="0080310B">
            <w:pPr>
              <w:rPr>
                <w:b/>
                <w:bCs/>
              </w:rPr>
            </w:pPr>
            <w:r w:rsidRPr="0080310B">
              <w:rPr>
                <w:b/>
                <w:bCs/>
              </w:rPr>
              <w:t>Derajat Bebas   (</w:t>
            </w:r>
            <w:r w:rsidRPr="0080310B">
              <w:rPr>
                <w:b/>
                <w:bCs/>
                <w:i/>
                <w:iCs/>
              </w:rPr>
              <w:t>Degree of Freedom</w:t>
            </w:r>
            <w:r w:rsidRPr="0080310B">
              <w:rPr>
                <w:b/>
                <w:bCs/>
              </w:rPr>
              <w:t>)</w:t>
            </w:r>
          </w:p>
        </w:tc>
        <w:tc>
          <w:tcPr>
            <w:tcW w:w="0" w:type="auto"/>
            <w:vAlign w:val="center"/>
            <w:hideMark/>
          </w:tcPr>
          <w:p w:rsidR="0080310B" w:rsidRPr="0080310B" w:rsidRDefault="0080310B" w:rsidP="0080310B">
            <w:pPr>
              <w:rPr>
                <w:b/>
                <w:bCs/>
              </w:rPr>
            </w:pPr>
            <w:r w:rsidRPr="0080310B">
              <w:rPr>
                <w:b/>
                <w:bCs/>
              </w:rPr>
              <w:t>Jumlah Kuadrat   (</w:t>
            </w:r>
            <w:r w:rsidRPr="0080310B">
              <w:rPr>
                <w:b/>
                <w:bCs/>
                <w:i/>
                <w:iCs/>
              </w:rPr>
              <w:t>Sum Square</w:t>
            </w:r>
            <w:r w:rsidRPr="0080310B">
              <w:rPr>
                <w:b/>
                <w:bCs/>
              </w:rPr>
              <w:t>)</w:t>
            </w:r>
          </w:p>
        </w:tc>
        <w:tc>
          <w:tcPr>
            <w:tcW w:w="0" w:type="auto"/>
            <w:vAlign w:val="center"/>
            <w:hideMark/>
          </w:tcPr>
          <w:p w:rsidR="0080310B" w:rsidRPr="0080310B" w:rsidRDefault="0080310B" w:rsidP="0080310B">
            <w:pPr>
              <w:rPr>
                <w:b/>
                <w:bCs/>
              </w:rPr>
            </w:pPr>
            <w:r w:rsidRPr="0080310B">
              <w:rPr>
                <w:b/>
                <w:bCs/>
              </w:rPr>
              <w:t>Rata-rata Kuadrat   (</w:t>
            </w:r>
            <w:r w:rsidRPr="0080310B">
              <w:rPr>
                <w:b/>
                <w:bCs/>
                <w:i/>
                <w:iCs/>
              </w:rPr>
              <w:t>Mean Square</w:t>
            </w:r>
            <w:r w:rsidRPr="0080310B">
              <w:rPr>
                <w:b/>
                <w:bCs/>
              </w:rPr>
              <w:t>)</w:t>
            </w:r>
          </w:p>
        </w:tc>
        <w:tc>
          <w:tcPr>
            <w:tcW w:w="0" w:type="auto"/>
            <w:vAlign w:val="center"/>
            <w:hideMark/>
          </w:tcPr>
          <w:p w:rsidR="0080310B" w:rsidRPr="0080310B" w:rsidRDefault="0080310B" w:rsidP="0080310B">
            <w:pPr>
              <w:rPr>
                <w:b/>
                <w:bCs/>
              </w:rPr>
            </w:pPr>
            <w:r w:rsidRPr="0080310B">
              <w:rPr>
                <w:b/>
                <w:bCs/>
              </w:rPr>
              <w:t>F</w:t>
            </w:r>
            <w:r w:rsidRPr="0080310B">
              <w:rPr>
                <w:b/>
                <w:bCs/>
                <w:vertAlign w:val="subscript"/>
              </w:rPr>
              <w:t>hitung</w:t>
            </w:r>
          </w:p>
        </w:tc>
        <w:tc>
          <w:tcPr>
            <w:tcW w:w="0" w:type="auto"/>
            <w:vAlign w:val="center"/>
            <w:hideMark/>
          </w:tcPr>
          <w:p w:rsidR="0080310B" w:rsidRPr="0080310B" w:rsidRDefault="0080310B" w:rsidP="0080310B">
            <w:pPr>
              <w:rPr>
                <w:b/>
                <w:bCs/>
              </w:rPr>
            </w:pPr>
            <w:r w:rsidRPr="0080310B">
              <w:rPr>
                <w:b/>
                <w:bCs/>
              </w:rPr>
              <w:t>F</w:t>
            </w:r>
            <w:r w:rsidRPr="0080310B">
              <w:rPr>
                <w:b/>
                <w:bCs/>
                <w:vertAlign w:val="subscript"/>
              </w:rPr>
              <w:t>tabel (</w:t>
            </w:r>
            <w:hyperlink r:id="rId8" w:history="1">
              <w:r w:rsidRPr="0080310B">
                <w:rPr>
                  <w:rStyle w:val="Hyperlink"/>
                  <w:b/>
                  <w:bCs/>
                  <w:vertAlign w:val="subscript"/>
                </w:rPr>
                <w:t>lihat Tabel</w:t>
              </w:r>
            </w:hyperlink>
            <w:r w:rsidRPr="0080310B">
              <w:rPr>
                <w:b/>
                <w:bCs/>
                <w:vertAlign w:val="subscript"/>
              </w:rPr>
              <w:t>)</w:t>
            </w:r>
          </w:p>
        </w:tc>
      </w:tr>
      <w:tr w:rsidR="0080310B" w:rsidRPr="0080310B" w:rsidTr="0080310B">
        <w:trPr>
          <w:tblCellSpacing w:w="15" w:type="dxa"/>
        </w:trPr>
        <w:tc>
          <w:tcPr>
            <w:tcW w:w="0" w:type="auto"/>
            <w:vAlign w:val="center"/>
            <w:hideMark/>
          </w:tcPr>
          <w:p w:rsidR="0080310B" w:rsidRPr="0080310B" w:rsidRDefault="0080310B" w:rsidP="0080310B">
            <w:r w:rsidRPr="0080310B">
              <w:t>Antar Grup</w:t>
            </w:r>
          </w:p>
        </w:tc>
        <w:tc>
          <w:tcPr>
            <w:tcW w:w="0" w:type="auto"/>
            <w:vAlign w:val="center"/>
            <w:hideMark/>
          </w:tcPr>
          <w:p w:rsidR="0080310B" w:rsidRPr="0080310B" w:rsidRDefault="0080310B" w:rsidP="0080310B">
            <w:r w:rsidRPr="0080310B">
              <w:t>v</w:t>
            </w:r>
            <w:r w:rsidRPr="0080310B">
              <w:rPr>
                <w:vertAlign w:val="subscript"/>
              </w:rPr>
              <w:t>1</w:t>
            </w:r>
            <w:r w:rsidRPr="0080310B">
              <w:t xml:space="preserve"> = 4–1= 3</w:t>
            </w:r>
          </w:p>
        </w:tc>
        <w:tc>
          <w:tcPr>
            <w:tcW w:w="0" w:type="auto"/>
            <w:vAlign w:val="center"/>
            <w:hideMark/>
          </w:tcPr>
          <w:p w:rsidR="0080310B" w:rsidRPr="0080310B" w:rsidRDefault="0080310B" w:rsidP="0080310B">
            <w:r w:rsidRPr="0080310B">
              <w:t>149.08</w:t>
            </w:r>
          </w:p>
        </w:tc>
        <w:tc>
          <w:tcPr>
            <w:tcW w:w="0" w:type="auto"/>
            <w:vAlign w:val="center"/>
            <w:hideMark/>
          </w:tcPr>
          <w:p w:rsidR="0080310B" w:rsidRPr="0080310B" w:rsidRDefault="0080310B" w:rsidP="0080310B">
            <w:r w:rsidRPr="0080310B">
              <w:t>  149.08/ 3 = 49.69</w:t>
            </w:r>
          </w:p>
        </w:tc>
        <w:tc>
          <w:tcPr>
            <w:tcW w:w="0" w:type="auto"/>
            <w:vMerge w:val="restart"/>
            <w:vAlign w:val="center"/>
            <w:hideMark/>
          </w:tcPr>
          <w:p w:rsidR="0080310B" w:rsidRPr="0080310B" w:rsidRDefault="0080310B" w:rsidP="0080310B">
            <w:r w:rsidRPr="0080310B">
              <w:t>5.71</w:t>
            </w:r>
          </w:p>
        </w:tc>
        <w:tc>
          <w:tcPr>
            <w:tcW w:w="0" w:type="auto"/>
            <w:vMerge w:val="restart"/>
            <w:vAlign w:val="center"/>
            <w:hideMark/>
          </w:tcPr>
          <w:p w:rsidR="0080310B" w:rsidRPr="0080310B" w:rsidRDefault="0080310B" w:rsidP="0080310B">
            <w:r w:rsidRPr="0080310B">
              <w:t>F</w:t>
            </w:r>
            <w:r w:rsidRPr="0080310B">
              <w:rPr>
                <w:vertAlign w:val="subscript"/>
              </w:rPr>
              <w:t>(3, 15)</w:t>
            </w:r>
            <w:r w:rsidRPr="0080310B">
              <w:t>= 3.29</w:t>
            </w:r>
          </w:p>
        </w:tc>
      </w:tr>
      <w:tr w:rsidR="0080310B" w:rsidRPr="0080310B" w:rsidTr="0080310B">
        <w:trPr>
          <w:tblCellSpacing w:w="15" w:type="dxa"/>
        </w:trPr>
        <w:tc>
          <w:tcPr>
            <w:tcW w:w="0" w:type="auto"/>
            <w:vAlign w:val="center"/>
            <w:hideMark/>
          </w:tcPr>
          <w:p w:rsidR="0080310B" w:rsidRPr="0080310B" w:rsidRDefault="0080310B" w:rsidP="0080310B">
            <w:r w:rsidRPr="0080310B">
              <w:t>Dalam Grup (</w:t>
            </w:r>
            <w:r w:rsidRPr="0080310B">
              <w:rPr>
                <w:i/>
                <w:iCs/>
              </w:rPr>
              <w:t>error</w:t>
            </w:r>
            <w:r w:rsidRPr="0080310B">
              <w:t>)</w:t>
            </w:r>
          </w:p>
        </w:tc>
        <w:tc>
          <w:tcPr>
            <w:tcW w:w="0" w:type="auto"/>
            <w:vAlign w:val="center"/>
            <w:hideMark/>
          </w:tcPr>
          <w:p w:rsidR="0080310B" w:rsidRPr="0080310B" w:rsidRDefault="0080310B" w:rsidP="0080310B">
            <w:r w:rsidRPr="0080310B">
              <w:t>v</w:t>
            </w:r>
            <w:r w:rsidRPr="0080310B">
              <w:rPr>
                <w:vertAlign w:val="subscript"/>
              </w:rPr>
              <w:t>2</w:t>
            </w:r>
            <w:r w:rsidRPr="0080310B">
              <w:t xml:space="preserve"> = 19–4= 15</w:t>
            </w:r>
          </w:p>
        </w:tc>
        <w:tc>
          <w:tcPr>
            <w:tcW w:w="0" w:type="auto"/>
            <w:vAlign w:val="center"/>
            <w:hideMark/>
          </w:tcPr>
          <w:p w:rsidR="0080310B" w:rsidRPr="0080310B" w:rsidRDefault="0080310B" w:rsidP="00102E4C">
            <w:r w:rsidRPr="0080310B">
              <w:t>130.</w:t>
            </w:r>
            <w:r w:rsidR="00102E4C">
              <w:t>58</w:t>
            </w:r>
          </w:p>
        </w:tc>
        <w:tc>
          <w:tcPr>
            <w:tcW w:w="0" w:type="auto"/>
            <w:vAlign w:val="center"/>
            <w:hideMark/>
          </w:tcPr>
          <w:p w:rsidR="0080310B" w:rsidRPr="0080310B" w:rsidRDefault="00C96BE5" w:rsidP="00102E4C">
            <w:r>
              <w:t xml:space="preserve">  </w:t>
            </w:r>
            <w:r w:rsidR="0080310B" w:rsidRPr="0080310B">
              <w:t>130.</w:t>
            </w:r>
            <w:r w:rsidR="00102E4C">
              <w:t>58</w:t>
            </w:r>
            <w:r w:rsidR="0080310B" w:rsidRPr="0080310B">
              <w:t>/ 15 = 8.71</w:t>
            </w:r>
          </w:p>
        </w:tc>
        <w:tc>
          <w:tcPr>
            <w:tcW w:w="0" w:type="auto"/>
            <w:vMerge/>
            <w:vAlign w:val="center"/>
            <w:hideMark/>
          </w:tcPr>
          <w:p w:rsidR="0080310B" w:rsidRPr="0080310B" w:rsidRDefault="0080310B" w:rsidP="0080310B"/>
        </w:tc>
        <w:tc>
          <w:tcPr>
            <w:tcW w:w="0" w:type="auto"/>
            <w:vMerge/>
            <w:vAlign w:val="center"/>
            <w:hideMark/>
          </w:tcPr>
          <w:p w:rsidR="0080310B" w:rsidRPr="0080310B" w:rsidRDefault="0080310B" w:rsidP="0080310B"/>
        </w:tc>
      </w:tr>
      <w:tr w:rsidR="0080310B" w:rsidRPr="0080310B" w:rsidTr="0080310B">
        <w:trPr>
          <w:tblCellSpacing w:w="15" w:type="dxa"/>
        </w:trPr>
        <w:tc>
          <w:tcPr>
            <w:tcW w:w="0" w:type="auto"/>
            <w:vAlign w:val="center"/>
            <w:hideMark/>
          </w:tcPr>
          <w:p w:rsidR="0080310B" w:rsidRPr="0080310B" w:rsidRDefault="0080310B" w:rsidP="0080310B">
            <w:r w:rsidRPr="0080310B">
              <w:t>Total</w:t>
            </w:r>
          </w:p>
        </w:tc>
        <w:tc>
          <w:tcPr>
            <w:tcW w:w="0" w:type="auto"/>
            <w:vAlign w:val="center"/>
            <w:hideMark/>
          </w:tcPr>
          <w:p w:rsidR="0080310B" w:rsidRPr="0080310B" w:rsidRDefault="0080310B" w:rsidP="0080310B">
            <w:r w:rsidRPr="0080310B">
              <w:rPr>
                <w:b/>
                <w:bCs/>
              </w:rPr>
              <w:t>18</w:t>
            </w:r>
          </w:p>
        </w:tc>
        <w:tc>
          <w:tcPr>
            <w:tcW w:w="0" w:type="auto"/>
            <w:vAlign w:val="center"/>
            <w:hideMark/>
          </w:tcPr>
          <w:p w:rsidR="0080310B" w:rsidRPr="0080310B" w:rsidRDefault="0080310B" w:rsidP="0080310B">
            <w:r w:rsidRPr="0080310B">
              <w:rPr>
                <w:b/>
                <w:bCs/>
              </w:rPr>
              <w:t>279.68</w:t>
            </w:r>
          </w:p>
        </w:tc>
        <w:tc>
          <w:tcPr>
            <w:tcW w:w="0" w:type="auto"/>
            <w:vAlign w:val="center"/>
            <w:hideMark/>
          </w:tcPr>
          <w:p w:rsidR="0080310B" w:rsidRPr="0080310B" w:rsidRDefault="0080310B" w:rsidP="0080310B"/>
        </w:tc>
        <w:tc>
          <w:tcPr>
            <w:tcW w:w="0" w:type="auto"/>
            <w:vAlign w:val="center"/>
            <w:hideMark/>
          </w:tcPr>
          <w:p w:rsidR="0080310B" w:rsidRPr="0080310B" w:rsidRDefault="0080310B" w:rsidP="0080310B"/>
        </w:tc>
        <w:tc>
          <w:tcPr>
            <w:tcW w:w="0" w:type="auto"/>
            <w:vAlign w:val="center"/>
            <w:hideMark/>
          </w:tcPr>
          <w:p w:rsidR="0080310B" w:rsidRPr="0080310B" w:rsidRDefault="0080310B" w:rsidP="0080310B"/>
        </w:tc>
      </w:tr>
    </w:tbl>
    <w:p w:rsidR="0080310B" w:rsidRDefault="0080310B" w:rsidP="008B698E"/>
    <w:p w:rsidR="008B698E" w:rsidRDefault="008B698E" w:rsidP="008B698E">
      <w:r>
        <w:tab/>
      </w:r>
      <w:r>
        <w:tab/>
      </w:r>
    </w:p>
    <w:p w:rsidR="003A2920" w:rsidRDefault="008B698E" w:rsidP="003A2920">
      <w:pPr>
        <w:pStyle w:val="ListParagraph"/>
        <w:numPr>
          <w:ilvl w:val="0"/>
          <w:numId w:val="7"/>
        </w:numPr>
      </w:pPr>
      <w:r>
        <w:t xml:space="preserve">    Ke</w:t>
      </w:r>
      <w:r w:rsidR="003A2920">
        <w:t xml:space="preserve">simpulan </w:t>
      </w:r>
      <w:r>
        <w:t xml:space="preserve">: </w:t>
      </w:r>
      <w:r w:rsidR="003A2920">
        <w:t xml:space="preserve">Ha </w:t>
      </w:r>
      <w:r w:rsidR="003A2920" w:rsidRPr="003A2920">
        <w:rPr>
          <w:rFonts w:cstheme="minorHAnsi"/>
        </w:rPr>
        <w:t>˃</w:t>
      </w:r>
      <w:r w:rsidR="003A2920">
        <w:t xml:space="preserve"> Ho ;  5,71 </w:t>
      </w:r>
      <w:r w:rsidR="003A2920" w:rsidRPr="003A2920">
        <w:rPr>
          <w:rFonts w:cstheme="minorHAnsi"/>
        </w:rPr>
        <w:t>˃</w:t>
      </w:r>
      <w:r w:rsidR="003A2920">
        <w:t xml:space="preserve"> 3,29 </w:t>
      </w:r>
    </w:p>
    <w:p w:rsidR="00C67C62" w:rsidRDefault="003A2920" w:rsidP="003A2920">
      <w:pPr>
        <w:ind w:left="720" w:firstLine="720"/>
      </w:pPr>
      <w:r>
        <w:t>Ho ditolak; Ha diterima, artinya</w:t>
      </w:r>
      <w:r w:rsidR="008B698E">
        <w:t>Terdapat perbedaan pengaruh kartu kredit terhadap penggunaan uang yang dibelanjakan oleh ibu rumah tangga</w:t>
      </w:r>
    </w:p>
    <w:p w:rsidR="00C67C62" w:rsidRPr="00C67C62" w:rsidRDefault="00C67C62" w:rsidP="00C67C62"/>
    <w:p w:rsidR="00C67C62" w:rsidRPr="00C67C62" w:rsidRDefault="00C67C62" w:rsidP="00C67C62"/>
    <w:p w:rsidR="00C67C62" w:rsidRPr="00C67C62" w:rsidRDefault="00C67C62" w:rsidP="00C67C62"/>
    <w:p w:rsidR="00C67C62" w:rsidRPr="00C67C62" w:rsidRDefault="00C67C62" w:rsidP="00C67C62"/>
    <w:p w:rsidR="00C67C62" w:rsidRPr="00C67C62" w:rsidRDefault="00C67C62" w:rsidP="00C67C62"/>
    <w:p w:rsidR="00C67C62" w:rsidRDefault="00C67C62" w:rsidP="00C67C62"/>
    <w:p w:rsidR="0068668E" w:rsidRDefault="0068668E" w:rsidP="00C67C62"/>
    <w:p w:rsidR="00C67C62" w:rsidRDefault="00C67C62" w:rsidP="00C67C62"/>
    <w:p w:rsidR="00C67C62" w:rsidRDefault="00C67C62" w:rsidP="00C67C62">
      <w:proofErr w:type="gramStart"/>
      <w:r w:rsidRPr="00C67C62">
        <w:lastRenderedPageBreak/>
        <w:t>Uji kai kuadrat (dilambangkan dengan "χ2" dari huruf Yunani "Chi" dilafalkan "Kai") digunakan untuk menguji dua kelompok data baik variabel independen maupun dependennya berbentuk kategorik atau dapat juga dikatakan sebagai uji proporsi untuk dua peristiwa atau lebih, sehingga datanya bersifat diskrit.</w:t>
      </w:r>
      <w:proofErr w:type="gramEnd"/>
    </w:p>
    <w:p w:rsidR="00C67C62" w:rsidRDefault="00C67C62" w:rsidP="00C67C62">
      <w:proofErr w:type="gramStart"/>
      <w:r>
        <w:t>Dasar uji kai kuadrat itu sendiri adalah membandingkan perbedaan frekuensi hasil observasi (O) dengan frekuensi yang diharapkan (E).</w:t>
      </w:r>
      <w:proofErr w:type="gramEnd"/>
      <w:r>
        <w:t xml:space="preserve"> Perbedaan tersebut meyakinkan jika harga dari Kai Kuadrat </w:t>
      </w:r>
      <w:proofErr w:type="gramStart"/>
      <w:r>
        <w:t>sama</w:t>
      </w:r>
      <w:proofErr w:type="gramEnd"/>
      <w:r>
        <w:t xml:space="preserve"> atau lebih besar dari suatu harga yang ditetapkan pada taraf signifikan tertentu (dari tabel χ2).</w:t>
      </w:r>
    </w:p>
    <w:p w:rsidR="00C67C62" w:rsidRDefault="00C67C62" w:rsidP="00C67C62">
      <w:r>
        <w:t xml:space="preserve">Uji Kai Kuadrat dapat digunakan untuk </w:t>
      </w:r>
      <w:proofErr w:type="gramStart"/>
      <w:r>
        <w:t>menguji :</w:t>
      </w:r>
      <w:proofErr w:type="gramEnd"/>
    </w:p>
    <w:p w:rsidR="00C67C62" w:rsidRDefault="00C67C62" w:rsidP="00C67C62">
      <w:r>
        <w:t>1. Uji χ2 untuk ada tidaknya hubungan antara dua variabel (Independency test).</w:t>
      </w:r>
    </w:p>
    <w:p w:rsidR="00C67C62" w:rsidRDefault="00C67C62" w:rsidP="00C67C62">
      <w:r>
        <w:t>2. Uji χ2 untuk homogenitas antar- sub kelompok (Homogenity test).</w:t>
      </w:r>
    </w:p>
    <w:p w:rsidR="00C67C62" w:rsidRDefault="00C67C62" w:rsidP="00C67C62">
      <w:r>
        <w:t>3. Uji χ2 untuk Bentuk Distribusi (Goodness of Fit)</w:t>
      </w:r>
    </w:p>
    <w:p w:rsidR="00C67C62" w:rsidRDefault="00C67C62" w:rsidP="00C67C62">
      <w:r>
        <w:t xml:space="preserve">Sebagai rumus dasar dari uji Kai Kuadrat </w:t>
      </w:r>
      <w:proofErr w:type="gramStart"/>
      <w:r>
        <w:t>adalah :</w:t>
      </w:r>
      <w:proofErr w:type="gramEnd"/>
      <w:r>
        <w:t xml:space="preserve">  </w:t>
      </w:r>
    </w:p>
    <w:p w:rsidR="00A15561" w:rsidRDefault="00C67C62" w:rsidP="00C67C62">
      <w:pPr>
        <w:ind w:firstLine="720"/>
      </w:pPr>
      <w:r w:rsidRPr="00C67C62">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05000" cy="714375"/>
            <wp:effectExtent l="0" t="0" r="0" b="9525"/>
            <wp:wrapSquare wrapText="bothSides"/>
            <wp:docPr id="3" name="Picture 3" descr="http://2.bp.blogspot.com/-lk_kmgONm1Y/TZ5gTEVj19I/AAAAAAAAAH4/WCDv0D0dOkY/s200/k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lk_kmgONm1Y/TZ5gTEVj19I/AAAAAAAAAH4/WCDv0D0dOkY/s200/k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anchor>
        </w:drawing>
      </w:r>
    </w:p>
    <w:p w:rsidR="00C67C62" w:rsidRPr="00A15561" w:rsidRDefault="00A15561" w:rsidP="00A15561">
      <w:pPr>
        <w:tabs>
          <w:tab w:val="left" w:pos="1650"/>
        </w:tabs>
        <w:ind w:firstLine="720"/>
        <w:rPr>
          <w:sz w:val="32"/>
          <w:szCs w:val="32"/>
        </w:rPr>
      </w:pPr>
      <w:r>
        <w:t>Dimana;</w:t>
      </w:r>
      <w:r>
        <w:tab/>
      </w:r>
      <w:r w:rsidRPr="00A15561">
        <w:rPr>
          <w:sz w:val="32"/>
          <w:szCs w:val="32"/>
        </w:rPr>
        <w:t xml:space="preserve">E = </w:t>
      </w:r>
      <w:proofErr w:type="gramStart"/>
      <w:r w:rsidRPr="00A15561">
        <w:rPr>
          <w:sz w:val="32"/>
          <w:szCs w:val="32"/>
        </w:rPr>
        <w:t>( ni</w:t>
      </w:r>
      <w:proofErr w:type="gramEnd"/>
      <w:r w:rsidRPr="00A15561">
        <w:rPr>
          <w:sz w:val="32"/>
          <w:szCs w:val="32"/>
        </w:rPr>
        <w:t>. x  n.j) / n</w:t>
      </w:r>
      <w:r w:rsidRPr="00A15561">
        <w:rPr>
          <w:sz w:val="32"/>
          <w:szCs w:val="32"/>
        </w:rPr>
        <w:br w:type="textWrapping" w:clear="all"/>
      </w:r>
    </w:p>
    <w:p w:rsidR="00C67C62" w:rsidRDefault="00C67C62" w:rsidP="00C67C62">
      <w:proofErr w:type="gramStart"/>
      <w:r>
        <w:t>Keterangan :</w:t>
      </w:r>
      <w:proofErr w:type="gramEnd"/>
    </w:p>
    <w:p w:rsidR="00C67C62" w:rsidRDefault="00C67C62" w:rsidP="00C67C62">
      <w:r>
        <w:t>O = frekuensi hasil observasi</w:t>
      </w:r>
    </w:p>
    <w:p w:rsidR="00C67C62" w:rsidRDefault="00C67C62" w:rsidP="00C67C62">
      <w:r>
        <w:t>E = frekuensi yang diharapkan.</w:t>
      </w:r>
    </w:p>
    <w:p w:rsidR="00C67C62" w:rsidRDefault="00C67C62" w:rsidP="00C67C62">
      <w:r>
        <w:t>Nilai E = (Jumlah sebaris x Jumlah Sekolom) / Jumlah data</w:t>
      </w:r>
    </w:p>
    <w:p w:rsidR="00C67C62" w:rsidRDefault="00C67C62" w:rsidP="00C67C62">
      <w:proofErr w:type="gramStart"/>
      <w:r>
        <w:t>df</w:t>
      </w:r>
      <w:proofErr w:type="gramEnd"/>
      <w:r>
        <w:t xml:space="preserve"> = (b-1) (k-1)</w:t>
      </w:r>
    </w:p>
    <w:p w:rsidR="00C67C62" w:rsidRDefault="00C67C62" w:rsidP="00C67C62">
      <w:r>
        <w:t>Dalam melakukan uji kai kuadrat, harus memenuhi syarat:</w:t>
      </w:r>
    </w:p>
    <w:p w:rsidR="00C67C62" w:rsidRDefault="00C67C62" w:rsidP="00C67C62">
      <w:pPr>
        <w:pStyle w:val="ListParagraph"/>
        <w:numPr>
          <w:ilvl w:val="0"/>
          <w:numId w:val="3"/>
        </w:numPr>
      </w:pPr>
      <w:r>
        <w:t>Sampel dipilih secara acak</w:t>
      </w:r>
    </w:p>
    <w:p w:rsidR="00C67C62" w:rsidRDefault="00C67C62" w:rsidP="00C67C62">
      <w:pPr>
        <w:pStyle w:val="ListParagraph"/>
        <w:numPr>
          <w:ilvl w:val="0"/>
          <w:numId w:val="3"/>
        </w:numPr>
      </w:pPr>
      <w:r>
        <w:t>Semua pengamatan dilakukan  dengan independen</w:t>
      </w:r>
    </w:p>
    <w:p w:rsidR="00C67C62" w:rsidRDefault="00C67C62" w:rsidP="00C67C62">
      <w:pPr>
        <w:pStyle w:val="ListParagraph"/>
        <w:numPr>
          <w:ilvl w:val="0"/>
          <w:numId w:val="3"/>
        </w:numPr>
      </w:pPr>
      <w:r>
        <w:t>Setiap sel paling sedikit berisi frekuensi harapan sebesar 1 (satu). Sel-sel dengdan frekuensi harapan kurang dari 5 tidak melebihi 20% dari total sel</w:t>
      </w:r>
    </w:p>
    <w:p w:rsidR="00C67C62" w:rsidRDefault="00C67C62" w:rsidP="00C67C62">
      <w:pPr>
        <w:pStyle w:val="ListParagraph"/>
        <w:numPr>
          <w:ilvl w:val="0"/>
          <w:numId w:val="3"/>
        </w:numPr>
      </w:pPr>
      <w:r>
        <w:t>Besar sampel sebaiknya &gt; 40 (Cochran, 1954)</w:t>
      </w:r>
    </w:p>
    <w:p w:rsidR="000B3596" w:rsidRDefault="000B3596" w:rsidP="000B3596">
      <w:pPr>
        <w:pStyle w:val="ListParagraph"/>
      </w:pPr>
    </w:p>
    <w:p w:rsidR="000B3596" w:rsidRDefault="000B3596" w:rsidP="000B3596">
      <w:pPr>
        <w:pStyle w:val="ListParagraph"/>
      </w:pPr>
    </w:p>
    <w:p w:rsidR="000B3596" w:rsidRDefault="000B3596" w:rsidP="000B3596">
      <w:pPr>
        <w:pStyle w:val="ListParagraph"/>
      </w:pPr>
    </w:p>
    <w:p w:rsidR="000B3596" w:rsidRDefault="000B3596" w:rsidP="000B3596">
      <w:pPr>
        <w:pStyle w:val="ListParagraph"/>
      </w:pPr>
    </w:p>
    <w:p w:rsidR="000B3596" w:rsidRDefault="000B3596" w:rsidP="000B3596">
      <w:pPr>
        <w:pStyle w:val="ListParagraph"/>
      </w:pPr>
    </w:p>
    <w:p w:rsidR="000B3596" w:rsidRDefault="000B3596" w:rsidP="000B3596">
      <w:pPr>
        <w:pStyle w:val="ListParagraph"/>
      </w:pPr>
    </w:p>
    <w:p w:rsidR="000B3596" w:rsidRPr="000B3596" w:rsidRDefault="000B3596" w:rsidP="000B3596">
      <w:pPr>
        <w:rPr>
          <w:b/>
        </w:rPr>
      </w:pPr>
      <w:r w:rsidRPr="000B3596">
        <w:rPr>
          <w:b/>
        </w:rPr>
        <w:t xml:space="preserve">Uji Kai kuadrat </w:t>
      </w:r>
      <w:r>
        <w:rPr>
          <w:b/>
        </w:rPr>
        <w:t>bisa</w:t>
      </w:r>
      <w:r w:rsidRPr="000B3596">
        <w:rPr>
          <w:b/>
        </w:rPr>
        <w:t xml:space="preserve"> digunakan untuk:</w:t>
      </w:r>
    </w:p>
    <w:p w:rsidR="000B3596" w:rsidRPr="000B3596" w:rsidRDefault="000B3596" w:rsidP="000B3596">
      <w:pPr>
        <w:pStyle w:val="ListParagraph"/>
        <w:numPr>
          <w:ilvl w:val="0"/>
          <w:numId w:val="5"/>
        </w:numPr>
        <w:rPr>
          <w:b/>
        </w:rPr>
      </w:pPr>
      <w:r w:rsidRPr="000B3596">
        <w:rPr>
          <w:b/>
        </w:rPr>
        <w:t>Uji Kebebasan Khi-Kuadrat</w:t>
      </w:r>
    </w:p>
    <w:p w:rsidR="00F12740" w:rsidRDefault="000B3596" w:rsidP="000B3596">
      <w:r>
        <w:t xml:space="preserve">Apabila  dua  peubah  saling bebas, nilai pada satu peubah tidak dapat digunakan untuk menghitung ataupun memperkirakan  nilai  pada  peubah  lainnya,  demikian  sebaliknya.  </w:t>
      </w:r>
      <w:proofErr w:type="gramStart"/>
      <w:r>
        <w:t>Uji  kebabasan</w:t>
      </w:r>
      <w:proofErr w:type="gramEnd"/>
      <w:r>
        <w:t xml:space="preserve">  yang  biasa digunakan  adalah  uji  Khi-Kuadrat.</w:t>
      </w:r>
    </w:p>
    <w:p w:rsidR="000B3596" w:rsidRPr="000B3596" w:rsidRDefault="000B3596" w:rsidP="000B3596">
      <w:pPr>
        <w:pStyle w:val="ListParagraph"/>
        <w:numPr>
          <w:ilvl w:val="0"/>
          <w:numId w:val="5"/>
        </w:numPr>
        <w:rPr>
          <w:b/>
        </w:rPr>
      </w:pPr>
      <w:r w:rsidRPr="000B3596">
        <w:rPr>
          <w:b/>
        </w:rPr>
        <w:t>Uji Kehomogenan Khi-Kuadrat</w:t>
      </w:r>
    </w:p>
    <w:p w:rsidR="00F12740" w:rsidRDefault="000B3596" w:rsidP="000B3596">
      <w:r>
        <w:t xml:space="preserve"> Uji kehomogenan khi-kuadrat (Chi-Square Test of Homogeneity) digunakan untuk </w:t>
      </w:r>
      <w:proofErr w:type="gramStart"/>
      <w:r>
        <w:t>menguji  hipotesis</w:t>
      </w:r>
      <w:proofErr w:type="gramEnd"/>
      <w:r>
        <w:t xml:space="preserve">  nol  bahwa  dua  (atau  lebih)  populasi  homogen.</w:t>
      </w:r>
    </w:p>
    <w:p w:rsidR="000B3596" w:rsidRPr="000B3596" w:rsidRDefault="00F12740" w:rsidP="000B3596">
      <w:pPr>
        <w:pStyle w:val="ListParagraph"/>
        <w:numPr>
          <w:ilvl w:val="0"/>
          <w:numId w:val="5"/>
        </w:numPr>
        <w:rPr>
          <w:b/>
        </w:rPr>
      </w:pPr>
      <w:r w:rsidRPr="000B3596">
        <w:rPr>
          <w:b/>
        </w:rPr>
        <w:t>Uji Kebaikan Suai Khi-Kuadrat</w:t>
      </w:r>
      <w:r w:rsidR="000B3596" w:rsidRPr="000B3596">
        <w:rPr>
          <w:b/>
        </w:rPr>
        <w:t xml:space="preserve"> </w:t>
      </w:r>
    </w:p>
    <w:p w:rsidR="00F12740" w:rsidRDefault="000B3596" w:rsidP="000B3596">
      <w:proofErr w:type="gramStart"/>
      <w:r>
        <w:t>Uji kebaikan suai khi-kuadrat biasanya digunakan untuk memeriksa apakah contoh acak berasal dari populasi yang mengikuti sebaran tertentu.</w:t>
      </w:r>
      <w:proofErr w:type="gramEnd"/>
    </w:p>
    <w:p w:rsidR="00C67C62" w:rsidRDefault="00C67C62" w:rsidP="00C67C62">
      <w:proofErr w:type="gramStart"/>
      <w:r>
        <w:t>Keterbatasan penggunaan uji Kai Kuadrat adalah tehnik uji kai kuadarat memakai data yang diskrit dengan pendekatan distribusi kontinu.</w:t>
      </w:r>
      <w:proofErr w:type="gramEnd"/>
      <w:r>
        <w:t xml:space="preserve"> </w:t>
      </w:r>
      <w:proofErr w:type="gramStart"/>
      <w:r>
        <w:t>Dekatnya pendekatan yang dihasilkan tergantung pada ukuran pada berbagai sel dari tabel kontingensi.</w:t>
      </w:r>
      <w:proofErr w:type="gramEnd"/>
      <w:r>
        <w:t xml:space="preserve"> Untuk menjamin pendekatan yang memadai digunakan aturan dasar “frekuensi harapan tidak boleh terlalu kecil” secara umum dengan ketentuan:</w:t>
      </w:r>
    </w:p>
    <w:p w:rsidR="00C67C62" w:rsidRDefault="00C67C62" w:rsidP="00C67C62">
      <w:pPr>
        <w:pStyle w:val="ListParagraph"/>
        <w:numPr>
          <w:ilvl w:val="0"/>
          <w:numId w:val="4"/>
        </w:numPr>
      </w:pPr>
      <w:r>
        <w:t xml:space="preserve"> Tidak boleh ada sel yang mempunyai nilai harapan lebih kecil dari 1 (satu)</w:t>
      </w:r>
    </w:p>
    <w:p w:rsidR="00A9005C" w:rsidRDefault="00C67C62" w:rsidP="00C67C62">
      <w:pPr>
        <w:pStyle w:val="ListParagraph"/>
        <w:numPr>
          <w:ilvl w:val="0"/>
          <w:numId w:val="4"/>
        </w:numPr>
      </w:pPr>
      <w:r>
        <w:t>Tidak lebih dari 20% sel mempunyai nilai harapan lebih kecil dari 5 (lima)</w:t>
      </w:r>
    </w:p>
    <w:p w:rsidR="00A9005C" w:rsidRPr="00A9005C" w:rsidRDefault="00A9005C" w:rsidP="00A9005C">
      <w:pPr>
        <w:rPr>
          <w:b/>
        </w:rPr>
      </w:pPr>
      <w:r>
        <w:rPr>
          <w:b/>
        </w:rPr>
        <w:t>Contoh:</w:t>
      </w:r>
    </w:p>
    <w:p w:rsidR="00A9005C" w:rsidRDefault="00A9005C" w:rsidP="00A9005C">
      <w:proofErr w:type="gramStart"/>
      <w:r>
        <w:t>Kecamatan A ingin mengetetahui apakah terdapat pengaruh antara tingkat pendidikan penduduk dengan Perilaku Hidup Bersih dan Sehat (PHBS).Untuk itu dilakukan survei terhadap penduduk mengenai tingkat pendidikan dan perilaku hidup bersih dan sehat.</w:t>
      </w:r>
      <w:proofErr w:type="gramEnd"/>
      <w:r>
        <w:t xml:space="preserve"> </w:t>
      </w:r>
      <w:proofErr w:type="gramStart"/>
      <w:r>
        <w:t>Hasil yang diperoleh adalah dalam bentuk tabel kontingensi sebagai berikut.</w:t>
      </w:r>
      <w:proofErr w:type="gramEnd"/>
    </w:p>
    <w:p w:rsidR="00A9005C" w:rsidRDefault="00A9005C" w:rsidP="00A9005C">
      <w:r>
        <w:t xml:space="preserve">  </w:t>
      </w:r>
      <w:r>
        <w:tab/>
        <w:t xml:space="preserve">           &lt;SMP </w:t>
      </w:r>
      <w:r>
        <w:tab/>
        <w:t xml:space="preserve">SMP     SMA   Sarjana  </w:t>
      </w:r>
      <w:r>
        <w:tab/>
        <w:t>Jumlah</w:t>
      </w:r>
    </w:p>
    <w:p w:rsidR="00A9005C" w:rsidRDefault="00A9005C" w:rsidP="00A9005C">
      <w:r>
        <w:t xml:space="preserve">PHBS Rendah </w:t>
      </w:r>
      <w:r>
        <w:tab/>
        <w:t xml:space="preserve">20 </w:t>
      </w:r>
      <w:r>
        <w:tab/>
        <w:t xml:space="preserve">24 </w:t>
      </w:r>
      <w:r>
        <w:tab/>
        <w:t xml:space="preserve">192 </w:t>
      </w:r>
      <w:r>
        <w:tab/>
        <w:t xml:space="preserve">14 </w:t>
      </w:r>
      <w:r>
        <w:tab/>
        <w:t>250</w:t>
      </w:r>
    </w:p>
    <w:p w:rsidR="00A9005C" w:rsidRDefault="00A9005C" w:rsidP="00A9005C">
      <w:r>
        <w:t xml:space="preserve">PHBS Tinggi </w:t>
      </w:r>
      <w:r>
        <w:tab/>
        <w:t xml:space="preserve">8 </w:t>
      </w:r>
      <w:r>
        <w:tab/>
        <w:t xml:space="preserve">15 </w:t>
      </w:r>
      <w:r>
        <w:tab/>
        <w:t xml:space="preserve">239 </w:t>
      </w:r>
      <w:r>
        <w:tab/>
        <w:t xml:space="preserve">38 </w:t>
      </w:r>
      <w:r>
        <w:tab/>
        <w:t>300</w:t>
      </w:r>
    </w:p>
    <w:p w:rsidR="00A9005C" w:rsidRDefault="00A9005C" w:rsidP="00A9005C">
      <w:r>
        <w:t xml:space="preserve">Jumlah </w:t>
      </w:r>
      <w:r>
        <w:tab/>
        <w:t xml:space="preserve">             28 </w:t>
      </w:r>
      <w:r>
        <w:tab/>
        <w:t xml:space="preserve">39 </w:t>
      </w:r>
      <w:r>
        <w:tab/>
        <w:t xml:space="preserve">431 </w:t>
      </w:r>
      <w:r>
        <w:tab/>
        <w:t xml:space="preserve">52 </w:t>
      </w:r>
      <w:r>
        <w:tab/>
        <w:t>550</w:t>
      </w:r>
    </w:p>
    <w:p w:rsidR="00A9005C" w:rsidRDefault="00A9005C" w:rsidP="00A9005C"/>
    <w:p w:rsidR="00C67C62" w:rsidRDefault="00A9005C" w:rsidP="00A9005C">
      <w:proofErr w:type="gramStart"/>
      <w:r>
        <w:t>Ujilah secara statistik apakah tingkat pendidikan menpengaruhi perilaku hidup bersih dan sehat penduduk secara signifikan.</w:t>
      </w:r>
      <w:proofErr w:type="gramEnd"/>
      <w:r>
        <w:t xml:space="preserve"> </w:t>
      </w:r>
      <w:proofErr w:type="gramStart"/>
      <w:r>
        <w:t>Gunakan tingkat signifikansi sebesar α=0,05.\alpha=0\text{,}05.α=0,05.</w:t>
      </w:r>
      <w:proofErr w:type="gramEnd"/>
    </w:p>
    <w:p w:rsidR="00A9005C" w:rsidRDefault="00A9005C" w:rsidP="00A9005C">
      <w:pPr>
        <w:pStyle w:val="ListParagraph"/>
        <w:numPr>
          <w:ilvl w:val="0"/>
          <w:numId w:val="6"/>
        </w:numPr>
      </w:pPr>
      <w:r>
        <w:lastRenderedPageBreak/>
        <w:t>H0​ : tidak terdapat hubungan antara tingkat pendidikan dan perilaku hidup bersih dan sehat</w:t>
      </w:r>
    </w:p>
    <w:p w:rsidR="00A9005C" w:rsidRDefault="00A9005C" w:rsidP="00A9005C">
      <w:r>
        <w:t xml:space="preserve">               </w:t>
      </w:r>
      <w:proofErr w:type="gramStart"/>
      <w:r>
        <w:t>Ha​ :</w:t>
      </w:r>
      <w:proofErr w:type="gramEnd"/>
      <w:r>
        <w:t xml:space="preserve"> terdapat hubungan antara tingkat pendidikan dan perilaku hidup bersih dan sehat</w:t>
      </w:r>
    </w:p>
    <w:p w:rsidR="00A9005C" w:rsidRDefault="00A9005C" w:rsidP="0081277F">
      <w:pPr>
        <w:pStyle w:val="ListParagraph"/>
        <w:numPr>
          <w:ilvl w:val="0"/>
          <w:numId w:val="6"/>
        </w:numPr>
        <w:spacing w:before="240"/>
      </w:pPr>
      <w:r>
        <w:t>Tingkat signifikansi yang digunakan adalah α=0,05</w:t>
      </w:r>
      <w:r w:rsidR="00221F8B">
        <w:t xml:space="preserve">, </w:t>
      </w:r>
      <w:r w:rsidR="00221F8B">
        <w:rPr>
          <w:rFonts w:cstheme="minorHAnsi"/>
        </w:rPr>
        <w:t>X</w:t>
      </w:r>
      <w:r w:rsidR="00221F8B">
        <w:rPr>
          <w:vertAlign w:val="superscript"/>
        </w:rPr>
        <w:t>2</w:t>
      </w:r>
      <w:r w:rsidR="0081277F">
        <w:rPr>
          <w:vertAlign w:val="subscript"/>
        </w:rPr>
        <w:t xml:space="preserve">0,05; df=(r-1)(k-1); </w:t>
      </w:r>
      <w:r w:rsidR="0081277F">
        <w:rPr>
          <w:rFonts w:cstheme="minorHAnsi"/>
        </w:rPr>
        <w:t>X</w:t>
      </w:r>
      <w:r w:rsidR="0081277F">
        <w:rPr>
          <w:vertAlign w:val="superscript"/>
        </w:rPr>
        <w:t>2</w:t>
      </w:r>
      <w:r w:rsidR="0081277F">
        <w:rPr>
          <w:vertAlign w:val="subscript"/>
        </w:rPr>
        <w:t>0,05; (2-1)(4-1)</w:t>
      </w:r>
      <w:r w:rsidR="0081277F">
        <w:t>; X</w:t>
      </w:r>
      <w:r w:rsidR="0081277F">
        <w:rPr>
          <w:vertAlign w:val="superscript"/>
        </w:rPr>
        <w:t>2</w:t>
      </w:r>
      <w:r w:rsidR="0081277F">
        <w:rPr>
          <w:vertAlign w:val="subscript"/>
        </w:rPr>
        <w:t xml:space="preserve">0,05; 3 </w:t>
      </w:r>
      <w:r w:rsidR="0081277F">
        <w:t>= 7,815</w:t>
      </w:r>
    </w:p>
    <w:p w:rsidR="0081277F" w:rsidRDefault="0081277F" w:rsidP="0081277F">
      <w:pPr>
        <w:pStyle w:val="ListParagraph"/>
        <w:numPr>
          <w:ilvl w:val="0"/>
          <w:numId w:val="6"/>
        </w:numPr>
        <w:spacing w:before="240"/>
      </w:pPr>
      <w:r>
        <w:t>Wilayah kritis</w:t>
      </w:r>
    </w:p>
    <w:p w:rsidR="0081277F" w:rsidRDefault="0081277F" w:rsidP="0081277F">
      <w:pPr>
        <w:spacing w:before="240"/>
      </w:pPr>
      <w:r>
        <w:rPr>
          <w:noProof/>
        </w:rPr>
        <mc:AlternateContent>
          <mc:Choice Requires="wps">
            <w:drawing>
              <wp:anchor distT="0" distB="0" distL="114300" distR="114300" simplePos="0" relativeHeight="251660288" behindDoc="0" locked="0" layoutInCell="1" allowOverlap="1">
                <wp:simplePos x="0" y="0"/>
                <wp:positionH relativeFrom="column">
                  <wp:posOffset>1914525</wp:posOffset>
                </wp:positionH>
                <wp:positionV relativeFrom="paragraph">
                  <wp:posOffset>266665</wp:posOffset>
                </wp:positionV>
                <wp:extent cx="3181738" cy="1033321"/>
                <wp:effectExtent l="0" t="0" r="19050" b="14605"/>
                <wp:wrapNone/>
                <wp:docPr id="5" name="Freeform 5"/>
                <wp:cNvGraphicFramePr/>
                <a:graphic xmlns:a="http://schemas.openxmlformats.org/drawingml/2006/main">
                  <a:graphicData uri="http://schemas.microsoft.com/office/word/2010/wordprocessingShape">
                    <wps:wsp>
                      <wps:cNvSpPr/>
                      <wps:spPr>
                        <a:xfrm>
                          <a:off x="0" y="0"/>
                          <a:ext cx="3181738" cy="1033321"/>
                        </a:xfrm>
                        <a:custGeom>
                          <a:avLst/>
                          <a:gdLst>
                            <a:gd name="connsiteX0" fmla="*/ 0 w 3181738"/>
                            <a:gd name="connsiteY0" fmla="*/ 933485 h 1033321"/>
                            <a:gd name="connsiteX1" fmla="*/ 733425 w 3181738"/>
                            <a:gd name="connsiteY1" fmla="*/ 35 h 1033321"/>
                            <a:gd name="connsiteX2" fmla="*/ 3009900 w 3181738"/>
                            <a:gd name="connsiteY2" fmla="*/ 962060 h 1033321"/>
                            <a:gd name="connsiteX3" fmla="*/ 3019425 w 3181738"/>
                            <a:gd name="connsiteY3" fmla="*/ 962060 h 1033321"/>
                            <a:gd name="connsiteX4" fmla="*/ 3019425 w 3181738"/>
                            <a:gd name="connsiteY4" fmla="*/ 962060 h 10333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81738" h="1033321">
                              <a:moveTo>
                                <a:pt x="0" y="933485"/>
                              </a:moveTo>
                              <a:cubicBezTo>
                                <a:pt x="115887" y="464379"/>
                                <a:pt x="231775" y="-4727"/>
                                <a:pt x="733425" y="35"/>
                              </a:cubicBezTo>
                              <a:cubicBezTo>
                                <a:pt x="1235075" y="4797"/>
                                <a:pt x="2628900" y="801722"/>
                                <a:pt x="3009900" y="962060"/>
                              </a:cubicBezTo>
                              <a:cubicBezTo>
                                <a:pt x="3390900" y="1122398"/>
                                <a:pt x="3019425" y="962060"/>
                                <a:pt x="3019425" y="962060"/>
                              </a:cubicBezTo>
                              <a:lnTo>
                                <a:pt x="3019425" y="96206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 o:spid="_x0000_s1026" style="position:absolute;margin-left:150.75pt;margin-top:21pt;width:250.55pt;height:81.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181738,103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" path="m,933485c115887,464379,231775,-4727,733425,35v501650,4762,1895475,801687,2276475,962025c3390900,1122398,3019425,962060,3019425,962060r,e" filled="f" strokecolor="black [3040]">
                <v:path arrowok="t" o:connecttype="custom" o:connectlocs="0,933485;733425,35;3009900,962060;3019425,962060;3019425,962060" o:connectangles="0,0,0,0,0"/>
              </v:shape>
            </w:pict>
          </mc:Fallback>
        </mc:AlternateContent>
      </w:r>
    </w:p>
    <w:p w:rsidR="0081277F" w:rsidRDefault="0081277F" w:rsidP="0081277F">
      <w:pPr>
        <w:spacing w:before="240"/>
      </w:pPr>
    </w:p>
    <w:p w:rsidR="0081277F" w:rsidRDefault="0081277F" w:rsidP="0081277F">
      <w:pPr>
        <w:tabs>
          <w:tab w:val="left" w:pos="4140"/>
        </w:tabs>
        <w:spacing w:before="240"/>
      </w:pPr>
      <w:r>
        <w:rPr>
          <w:noProof/>
        </w:rPr>
        <mc:AlternateContent>
          <mc:Choice Requires="wps">
            <w:drawing>
              <wp:anchor distT="0" distB="0" distL="114300" distR="114300" simplePos="0" relativeHeight="251661312" behindDoc="0" locked="0" layoutInCell="1" allowOverlap="1">
                <wp:simplePos x="0" y="0"/>
                <wp:positionH relativeFrom="column">
                  <wp:posOffset>3952875</wp:posOffset>
                </wp:positionH>
                <wp:positionV relativeFrom="paragraph">
                  <wp:posOffset>55245</wp:posOffset>
                </wp:positionV>
                <wp:extent cx="19050" cy="5810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905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25pt,4.35pt" to="312.7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" strokecolor="black [3040]"/>
            </w:pict>
          </mc:Fallback>
        </mc:AlternateContent>
      </w:r>
      <w:r>
        <w:tab/>
      </w:r>
    </w:p>
    <w:p w:rsidR="0081277F" w:rsidRPr="0081277F" w:rsidRDefault="0081277F" w:rsidP="0081277F">
      <w:pPr>
        <w:tabs>
          <w:tab w:val="left" w:pos="4140"/>
          <w:tab w:val="left" w:pos="6435"/>
        </w:tabs>
        <w:spacing w:before="240"/>
        <w:ind w:left="360"/>
        <w:rPr>
          <w:vertAlign w:val="subscript"/>
        </w:rPr>
      </w:pPr>
      <w:r>
        <w:rPr>
          <w:noProof/>
        </w:rP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ragraph">
                  <wp:posOffset>278130</wp:posOffset>
                </wp:positionV>
                <wp:extent cx="31813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3181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4.75pt,21.9pt" to="395.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" strokecolor="black [3040]"/>
            </w:pict>
          </mc:Fallback>
        </mc:AlternateContent>
      </w:r>
      <w:r>
        <w:tab/>
        <w:t>H</w:t>
      </w:r>
      <w:r w:rsidRPr="0081277F">
        <w:rPr>
          <w:vertAlign w:val="subscript"/>
        </w:rPr>
        <w:t>o</w:t>
      </w:r>
      <w:r>
        <w:tab/>
        <w:t>H</w:t>
      </w:r>
      <w:r>
        <w:rPr>
          <w:vertAlign w:val="subscript"/>
        </w:rPr>
        <w:t>a</w:t>
      </w:r>
    </w:p>
    <w:p w:rsidR="0081277F" w:rsidRDefault="0081277F" w:rsidP="0081277F">
      <w:pPr>
        <w:tabs>
          <w:tab w:val="left" w:pos="5955"/>
        </w:tabs>
        <w:spacing w:before="240"/>
      </w:pPr>
      <w:r>
        <w:tab/>
        <w:t>7,815</w:t>
      </w:r>
    </w:p>
    <w:p w:rsidR="00A9005C" w:rsidRDefault="00A9005C" w:rsidP="00A9005C"/>
    <w:p w:rsidR="00A9005C" w:rsidRDefault="00A408F1" w:rsidP="0081277F">
      <w:pPr>
        <w:pStyle w:val="ListParagraph"/>
        <w:numPr>
          <w:ilvl w:val="0"/>
          <w:numId w:val="6"/>
        </w:numPr>
      </w:pPr>
      <w:r>
        <w:t>Uji</w:t>
      </w:r>
      <w:r w:rsidR="00A9005C">
        <w:t xml:space="preserve"> statistik </w:t>
      </w:r>
      <w:r w:rsidR="0081277F">
        <w:t>:</w:t>
      </w:r>
    </w:p>
    <w:p w:rsidR="00A9005C" w:rsidRDefault="00A16B53" w:rsidP="00A9005C">
      <w:r>
        <w:t xml:space="preserve">               </w:t>
      </w:r>
      <w:proofErr w:type="gramStart"/>
      <w:r w:rsidR="00A9005C">
        <w:t xml:space="preserve">Hitung </w:t>
      </w:r>
      <w:r>
        <w:t>:</w:t>
      </w:r>
      <w:proofErr w:type="gramEnd"/>
      <w:r>
        <w:t xml:space="preserve"> </w:t>
      </w:r>
      <w:r w:rsidRPr="00A16B53">
        <w:t>E = ( ni. x  n.j) / n</w:t>
      </w:r>
    </w:p>
    <w:p w:rsidR="00A16B53" w:rsidRDefault="00A9005C" w:rsidP="00A16B53">
      <w:pPr>
        <w:ind w:firstLine="720"/>
        <w:rPr>
          <w:rFonts w:ascii="Cambria Math" w:hAnsi="Cambria Math" w:cs="Cambria Math"/>
        </w:rPr>
      </w:pPr>
      <w:r>
        <w:t>E</w:t>
      </w:r>
      <w:r w:rsidRPr="00A16B53">
        <w:rPr>
          <w:vertAlign w:val="subscript"/>
        </w:rPr>
        <w:t>11</w:t>
      </w:r>
      <w:proofErr w:type="gramStart"/>
      <w:r>
        <w:t>=</w:t>
      </w:r>
      <w:r w:rsidR="00A16B53">
        <w:t>(</w:t>
      </w:r>
      <w:proofErr w:type="gramEnd"/>
      <w:r>
        <w:t>250×28</w:t>
      </w:r>
      <w:r w:rsidR="00A16B53">
        <w:t>)/</w:t>
      </w:r>
      <w:r>
        <w:t>550</w:t>
      </w:r>
      <w:r w:rsidR="00A16B53">
        <w:t xml:space="preserve">   </w:t>
      </w:r>
      <w:r>
        <w:t>=</w:t>
      </w:r>
      <w:r w:rsidR="00A16B53">
        <w:t xml:space="preserve"> </w:t>
      </w:r>
      <w:r>
        <w:t>12,73</w:t>
      </w:r>
      <w:r w:rsidR="00A16B53">
        <w:tab/>
      </w:r>
      <w:r>
        <w:t>E</w:t>
      </w:r>
      <w:r w:rsidRPr="00A16B53">
        <w:rPr>
          <w:vertAlign w:val="subscript"/>
        </w:rPr>
        <w:t>12</w:t>
      </w:r>
      <w:r>
        <w:t>=</w:t>
      </w:r>
      <w:r w:rsidR="00A16B53">
        <w:t>(</w:t>
      </w:r>
      <w:r>
        <w:t>250×39</w:t>
      </w:r>
      <w:r w:rsidR="00A16B53">
        <w:t>)</w:t>
      </w:r>
      <w:r w:rsidR="00983C49">
        <w:t>/</w:t>
      </w:r>
      <w:r>
        <w:t>550=17,73              </w:t>
      </w:r>
    </w:p>
    <w:p w:rsidR="00983C49" w:rsidRDefault="00A16B53" w:rsidP="00A16B53">
      <w:pPr>
        <w:ind w:firstLine="720"/>
      </w:pPr>
      <w:r>
        <w:t>E</w:t>
      </w:r>
      <w:r w:rsidRPr="00A16B53">
        <w:rPr>
          <w:vertAlign w:val="subscript"/>
        </w:rPr>
        <w:t>13</w:t>
      </w:r>
      <w:proofErr w:type="gramStart"/>
      <w:r>
        <w:t>=(</w:t>
      </w:r>
      <w:proofErr w:type="gramEnd"/>
      <w:r>
        <w:t xml:space="preserve">250x431)/550 = </w:t>
      </w:r>
      <w:r w:rsidR="00983C49">
        <w:t>195,91        E</w:t>
      </w:r>
      <w:r w:rsidR="00983C49" w:rsidRPr="00983C49">
        <w:rPr>
          <w:vertAlign w:val="subscript"/>
        </w:rPr>
        <w:t>14</w:t>
      </w:r>
      <w:r w:rsidR="00983C49">
        <w:t>=(250x52)/550 = 23,64</w:t>
      </w:r>
      <w:r>
        <w:tab/>
      </w:r>
      <w:r>
        <w:tab/>
      </w:r>
      <w:r>
        <w:tab/>
      </w:r>
      <w:r>
        <w:tab/>
      </w:r>
    </w:p>
    <w:p w:rsidR="00983C49" w:rsidRDefault="00983C49" w:rsidP="00A16B53">
      <w:pPr>
        <w:ind w:firstLine="720"/>
      </w:pPr>
      <w:r>
        <w:t>E</w:t>
      </w:r>
      <w:r w:rsidRPr="00983C49">
        <w:rPr>
          <w:vertAlign w:val="subscript"/>
        </w:rPr>
        <w:t>21</w:t>
      </w:r>
      <w:proofErr w:type="gramStart"/>
      <w:r>
        <w:t>=(</w:t>
      </w:r>
      <w:proofErr w:type="gramEnd"/>
      <w:r>
        <w:t>300x28)/550 = 15,27            E</w:t>
      </w:r>
      <w:r w:rsidRPr="00983C49">
        <w:rPr>
          <w:vertAlign w:val="subscript"/>
        </w:rPr>
        <w:t>22</w:t>
      </w:r>
      <w:r>
        <w:t>=(300x39)/550 = 21,27</w:t>
      </w:r>
    </w:p>
    <w:p w:rsidR="00A9005C" w:rsidRDefault="00983C49" w:rsidP="00A16B53">
      <w:pPr>
        <w:ind w:firstLine="720"/>
      </w:pPr>
      <w:r>
        <w:t>E</w:t>
      </w:r>
      <w:r w:rsidRPr="00A408F1">
        <w:rPr>
          <w:vertAlign w:val="subscript"/>
        </w:rPr>
        <w:t>23</w:t>
      </w:r>
      <w:r>
        <w:t xml:space="preserve"> </w:t>
      </w:r>
      <w:proofErr w:type="gramStart"/>
      <w:r>
        <w:t>=(</w:t>
      </w:r>
      <w:proofErr w:type="gramEnd"/>
      <w:r>
        <w:t xml:space="preserve">300x431)/550 = 235,09      </w:t>
      </w:r>
      <w:r w:rsidR="00A9005C">
        <w:t>E</w:t>
      </w:r>
      <w:r w:rsidR="00A9005C" w:rsidRPr="00983C49">
        <w:rPr>
          <w:vertAlign w:val="subscript"/>
        </w:rPr>
        <w:t>24</w:t>
      </w:r>
      <w:r w:rsidR="00A9005C">
        <w:t>=</w:t>
      </w:r>
      <w:r w:rsidR="00A16B53">
        <w:t>(</w:t>
      </w:r>
      <w:r w:rsidR="00A9005C">
        <w:t>300</w:t>
      </w:r>
      <w:r w:rsidR="00A9005C">
        <w:rPr>
          <w:rFonts w:ascii="Calibri" w:hAnsi="Calibri" w:cs="Calibri"/>
        </w:rPr>
        <w:t>×</w:t>
      </w:r>
      <w:r w:rsidR="00A9005C">
        <w:t>52</w:t>
      </w:r>
      <w:r w:rsidR="00A16B53">
        <w:t>)</w:t>
      </w:r>
      <w:r>
        <w:t>/</w:t>
      </w:r>
      <w:r w:rsidR="00A9005C">
        <w:t>550=28,36</w:t>
      </w:r>
      <w:r w:rsidR="00A16B53">
        <w:t xml:space="preserve"> </w:t>
      </w:r>
    </w:p>
    <w:p w:rsidR="00A9005C" w:rsidRDefault="00A408F1" w:rsidP="00A408F1">
      <w:pPr>
        <w:ind w:firstLine="720"/>
      </w:pPr>
      <w:r>
        <w:t>X</w:t>
      </w:r>
      <w:r w:rsidRPr="00A408F1">
        <w:rPr>
          <w:vertAlign w:val="superscript"/>
        </w:rPr>
        <w:t xml:space="preserve">2 </w:t>
      </w:r>
      <w:r w:rsidRPr="00A408F1">
        <w:rPr>
          <w:vertAlign w:val="subscript"/>
        </w:rPr>
        <w:t>hitung</w:t>
      </w:r>
      <w:r>
        <w:t xml:space="preserve"> = (20-12,73)</w:t>
      </w:r>
      <w:r w:rsidRPr="00A408F1">
        <w:rPr>
          <w:vertAlign w:val="superscript"/>
        </w:rPr>
        <w:t>2</w:t>
      </w:r>
      <w:r>
        <w:t>/12,73+(24-17,73)</w:t>
      </w:r>
      <w:r w:rsidRPr="00A408F1">
        <w:rPr>
          <w:vertAlign w:val="superscript"/>
        </w:rPr>
        <w:t>2</w:t>
      </w:r>
      <w:r>
        <w:t>/12,73 +(192-195,91)</w:t>
      </w:r>
      <w:r w:rsidRPr="00A408F1">
        <w:rPr>
          <w:vertAlign w:val="superscript"/>
        </w:rPr>
        <w:t>2</w:t>
      </w:r>
      <w:r>
        <w:t>/195,91 +…… +(38-28,36)</w:t>
      </w:r>
      <w:r w:rsidRPr="00A408F1">
        <w:rPr>
          <w:vertAlign w:val="superscript"/>
        </w:rPr>
        <w:t>2</w:t>
      </w:r>
      <w:r>
        <w:t>/28,36</w:t>
      </w:r>
    </w:p>
    <w:p w:rsidR="00A408F1" w:rsidRDefault="00A408F1" w:rsidP="00A408F1">
      <w:pPr>
        <w:ind w:firstLine="720"/>
      </w:pPr>
      <w:r w:rsidRPr="00A408F1">
        <w:t>X</w:t>
      </w:r>
      <w:r w:rsidRPr="00A408F1">
        <w:rPr>
          <w:vertAlign w:val="superscript"/>
        </w:rPr>
        <w:t xml:space="preserve">2 </w:t>
      </w:r>
      <w:r w:rsidRPr="00A408F1">
        <w:rPr>
          <w:vertAlign w:val="subscript"/>
        </w:rPr>
        <w:t>hitung</w:t>
      </w:r>
      <w:r>
        <w:rPr>
          <w:vertAlign w:val="subscript"/>
        </w:rPr>
        <w:t xml:space="preserve"> </w:t>
      </w:r>
      <w:r>
        <w:t>= 19</w:t>
      </w:r>
      <w:proofErr w:type="gramStart"/>
      <w:r>
        <w:t>,03</w:t>
      </w:r>
      <w:proofErr w:type="gramEnd"/>
    </w:p>
    <w:p w:rsidR="00A408F1" w:rsidRPr="00A408F1" w:rsidRDefault="00A408F1" w:rsidP="00A408F1">
      <w:pPr>
        <w:pStyle w:val="ListParagraph"/>
        <w:numPr>
          <w:ilvl w:val="0"/>
          <w:numId w:val="6"/>
        </w:numPr>
      </w:pPr>
      <w:r>
        <w:t xml:space="preserve">Kesimpulan:   </w:t>
      </w:r>
      <w:r w:rsidRPr="00A408F1">
        <w:t>X</w:t>
      </w:r>
      <w:r w:rsidRPr="00A408F1">
        <w:rPr>
          <w:vertAlign w:val="superscript"/>
        </w:rPr>
        <w:t xml:space="preserve">2 </w:t>
      </w:r>
      <w:r w:rsidRPr="00A408F1">
        <w:rPr>
          <w:vertAlign w:val="subscript"/>
        </w:rPr>
        <w:t>hitung</w:t>
      </w:r>
      <w:r>
        <w:rPr>
          <w:rFonts w:cstheme="minorHAnsi"/>
        </w:rPr>
        <w:t xml:space="preserve"> ˃ X</w:t>
      </w:r>
      <w:r w:rsidRPr="00A408F1">
        <w:rPr>
          <w:rFonts w:cstheme="minorHAnsi"/>
          <w:vertAlign w:val="superscript"/>
        </w:rPr>
        <w:t>2</w:t>
      </w:r>
      <w:r>
        <w:rPr>
          <w:rFonts w:cstheme="minorHAnsi"/>
        </w:rPr>
        <w:t xml:space="preserve"> </w:t>
      </w:r>
      <w:r w:rsidRPr="00A408F1">
        <w:rPr>
          <w:rFonts w:cstheme="minorHAnsi"/>
          <w:vertAlign w:val="subscript"/>
        </w:rPr>
        <w:t>tabel</w:t>
      </w:r>
      <w:r>
        <w:rPr>
          <w:rFonts w:cstheme="minorHAnsi"/>
        </w:rPr>
        <w:t xml:space="preserve">  ; 19,03 </w:t>
      </w:r>
      <w:r w:rsidRPr="00A408F1">
        <w:rPr>
          <w:rFonts w:cstheme="minorHAnsi"/>
        </w:rPr>
        <w:t>˃</w:t>
      </w:r>
      <w:r>
        <w:rPr>
          <w:rFonts w:cstheme="minorHAnsi"/>
        </w:rPr>
        <w:t xml:space="preserve"> 7,815</w:t>
      </w:r>
    </w:p>
    <w:p w:rsidR="00A408F1" w:rsidRDefault="00A408F1" w:rsidP="00A408F1">
      <w:r>
        <w:rPr>
          <w:rFonts w:cstheme="minorHAnsi"/>
        </w:rPr>
        <w:t xml:space="preserve">           H</w:t>
      </w:r>
      <w:r w:rsidRPr="00A408F1">
        <w:rPr>
          <w:rFonts w:cstheme="minorHAnsi"/>
          <w:vertAlign w:val="subscript"/>
        </w:rPr>
        <w:t>o</w:t>
      </w:r>
      <w:r>
        <w:rPr>
          <w:rFonts w:cstheme="minorHAnsi"/>
        </w:rPr>
        <w:t xml:space="preserve"> ditolak, H</w:t>
      </w:r>
      <w:r w:rsidRPr="00A408F1">
        <w:rPr>
          <w:rFonts w:cstheme="minorHAnsi"/>
          <w:vertAlign w:val="subscript"/>
        </w:rPr>
        <w:t>a</w:t>
      </w:r>
      <w:r>
        <w:rPr>
          <w:rFonts w:cstheme="minorHAnsi"/>
        </w:rPr>
        <w:t xml:space="preserve"> diterima</w:t>
      </w:r>
      <w:proofErr w:type="gramStart"/>
      <w:r>
        <w:rPr>
          <w:rFonts w:cstheme="minorHAnsi"/>
        </w:rPr>
        <w:t xml:space="preserve">;  </w:t>
      </w:r>
      <w:r>
        <w:t>terdapat</w:t>
      </w:r>
      <w:proofErr w:type="gramEnd"/>
      <w:r>
        <w:t xml:space="preserve"> hubungan antara tingkat pendidikan dan perilaku hidup bersih  </w:t>
      </w:r>
    </w:p>
    <w:p w:rsidR="00A408F1" w:rsidRDefault="00A408F1" w:rsidP="00A408F1">
      <w:r>
        <w:tab/>
      </w:r>
      <w:r>
        <w:tab/>
      </w:r>
      <w:r>
        <w:tab/>
        <w:t xml:space="preserve">           </w:t>
      </w:r>
      <w:proofErr w:type="gramStart"/>
      <w:r>
        <w:t>dan</w:t>
      </w:r>
      <w:proofErr w:type="gramEnd"/>
      <w:r>
        <w:t xml:space="preserve"> sehat</w:t>
      </w:r>
    </w:p>
    <w:p w:rsidR="00A408F1" w:rsidRPr="00A408F1" w:rsidRDefault="00A408F1" w:rsidP="00A408F1">
      <w:pPr>
        <w:pStyle w:val="ListParagraph"/>
        <w:ind w:left="1440"/>
      </w:pPr>
    </w:p>
    <w:sectPr w:rsidR="00A408F1" w:rsidRPr="00A408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AC8"/>
    <w:multiLevelType w:val="hybridMultilevel"/>
    <w:tmpl w:val="8320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2C9F"/>
    <w:multiLevelType w:val="hybridMultilevel"/>
    <w:tmpl w:val="952AD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90565"/>
    <w:multiLevelType w:val="hybridMultilevel"/>
    <w:tmpl w:val="4EEA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F7629"/>
    <w:multiLevelType w:val="hybridMultilevel"/>
    <w:tmpl w:val="B9FEF5F8"/>
    <w:lvl w:ilvl="0" w:tplc="CF349E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D4BB1"/>
    <w:multiLevelType w:val="hybridMultilevel"/>
    <w:tmpl w:val="078C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CA4624"/>
    <w:multiLevelType w:val="hybridMultilevel"/>
    <w:tmpl w:val="9A82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406553"/>
    <w:multiLevelType w:val="hybridMultilevel"/>
    <w:tmpl w:val="4418C170"/>
    <w:lvl w:ilvl="0" w:tplc="EBA854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501"/>
    <w:rsid w:val="000B3596"/>
    <w:rsid w:val="000B45C8"/>
    <w:rsid w:val="000D6AA8"/>
    <w:rsid w:val="00102E4C"/>
    <w:rsid w:val="00111718"/>
    <w:rsid w:val="00192FDF"/>
    <w:rsid w:val="001C5DB2"/>
    <w:rsid w:val="00221F8B"/>
    <w:rsid w:val="00360501"/>
    <w:rsid w:val="003A2920"/>
    <w:rsid w:val="003C6681"/>
    <w:rsid w:val="005842C9"/>
    <w:rsid w:val="005C375D"/>
    <w:rsid w:val="0068668E"/>
    <w:rsid w:val="0080310B"/>
    <w:rsid w:val="0081277F"/>
    <w:rsid w:val="00841EFD"/>
    <w:rsid w:val="008725F0"/>
    <w:rsid w:val="008B698E"/>
    <w:rsid w:val="00983C49"/>
    <w:rsid w:val="00A15561"/>
    <w:rsid w:val="00A16B53"/>
    <w:rsid w:val="00A408F1"/>
    <w:rsid w:val="00A9005C"/>
    <w:rsid w:val="00BF2133"/>
    <w:rsid w:val="00C67C62"/>
    <w:rsid w:val="00C96BE5"/>
    <w:rsid w:val="00CB0603"/>
    <w:rsid w:val="00F12740"/>
    <w:rsid w:val="00F1506E"/>
    <w:rsid w:val="00F2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501"/>
    <w:pPr>
      <w:ind w:left="720"/>
      <w:contextualSpacing/>
    </w:pPr>
  </w:style>
  <w:style w:type="paragraph" w:styleId="BalloonText">
    <w:name w:val="Balloon Text"/>
    <w:basedOn w:val="Normal"/>
    <w:link w:val="BalloonTextChar"/>
    <w:uiPriority w:val="99"/>
    <w:semiHidden/>
    <w:unhideWhenUsed/>
    <w:rsid w:val="0080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0B"/>
    <w:rPr>
      <w:rFonts w:ascii="Tahoma" w:hAnsi="Tahoma" w:cs="Tahoma"/>
      <w:sz w:val="16"/>
      <w:szCs w:val="16"/>
    </w:rPr>
  </w:style>
  <w:style w:type="character" w:styleId="Hyperlink">
    <w:name w:val="Hyperlink"/>
    <w:basedOn w:val="DefaultParagraphFont"/>
    <w:uiPriority w:val="99"/>
    <w:unhideWhenUsed/>
    <w:rsid w:val="00803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501"/>
    <w:pPr>
      <w:ind w:left="720"/>
      <w:contextualSpacing/>
    </w:pPr>
  </w:style>
  <w:style w:type="paragraph" w:styleId="BalloonText">
    <w:name w:val="Balloon Text"/>
    <w:basedOn w:val="Normal"/>
    <w:link w:val="BalloonTextChar"/>
    <w:uiPriority w:val="99"/>
    <w:semiHidden/>
    <w:unhideWhenUsed/>
    <w:rsid w:val="0080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0B"/>
    <w:rPr>
      <w:rFonts w:ascii="Tahoma" w:hAnsi="Tahoma" w:cs="Tahoma"/>
      <w:sz w:val="16"/>
      <w:szCs w:val="16"/>
    </w:rPr>
  </w:style>
  <w:style w:type="character" w:styleId="Hyperlink">
    <w:name w:val="Hyperlink"/>
    <w:basedOn w:val="DefaultParagraphFont"/>
    <w:uiPriority w:val="99"/>
    <w:unhideWhenUsed/>
    <w:rsid w:val="008031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2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mat.net/tabel-uji-statistik/"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MARHALINDA</dc:creator>
  <cp:lastModifiedBy>MARHALINDA</cp:lastModifiedBy>
  <cp:revision>4</cp:revision>
  <dcterms:created xsi:type="dcterms:W3CDTF">2024-12-16T14:45:00Z</dcterms:created>
  <dcterms:modified xsi:type="dcterms:W3CDTF">2024-12-20T13:48:00Z</dcterms:modified>
</cp:coreProperties>
</file>